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05FD9" w14:textId="12B39763" w:rsidR="00432B7C" w:rsidRPr="00AB1E72" w:rsidRDefault="002D52A7" w:rsidP="00432B7C">
      <w:pPr>
        <w:jc w:val="center"/>
        <w:rPr>
          <w:color w:val="auto"/>
          <w:sz w:val="32"/>
          <w:szCs w:val="32"/>
          <w:shd w:val="clear" w:color="auto" w:fill="FFFFFF"/>
        </w:rPr>
      </w:pPr>
      <w:r w:rsidRPr="00AB1E72">
        <w:rPr>
          <w:noProof/>
          <w:color w:val="auto"/>
        </w:rPr>
        <w:drawing>
          <wp:anchor distT="0" distB="0" distL="114300" distR="114300" simplePos="0" relativeHeight="251657216" behindDoc="0" locked="0" layoutInCell="1" allowOverlap="1" wp14:anchorId="0EC373CE" wp14:editId="0281B2B5">
            <wp:simplePos x="0" y="0"/>
            <wp:positionH relativeFrom="margin">
              <wp:align>center</wp:align>
            </wp:positionH>
            <wp:positionV relativeFrom="paragraph">
              <wp:posOffset>-850900</wp:posOffset>
            </wp:positionV>
            <wp:extent cx="1752600" cy="1310863"/>
            <wp:effectExtent l="0" t="0" r="0" b="3810"/>
            <wp:wrapNone/>
            <wp:docPr id="1" name="Picture 1" descr="\\sol\Groups$\Rclubs\RIDCLUB\Marketing\Logos &amp; Images\Sponsors Logos\SEIB\New\SEIB Logo New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Groups$\Rclubs\RIDCLUB\Marketing\Logos &amp; Images\Sponsors Logos\SEIB\New\SEIB Logo New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3108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CBDF7" w14:textId="77777777" w:rsidR="00432B7C" w:rsidRPr="00AB1E72" w:rsidRDefault="00432B7C" w:rsidP="00432B7C">
      <w:pPr>
        <w:jc w:val="center"/>
        <w:rPr>
          <w:color w:val="auto"/>
          <w:sz w:val="32"/>
          <w:szCs w:val="32"/>
          <w:shd w:val="clear" w:color="auto" w:fill="FFFFFF"/>
        </w:rPr>
      </w:pPr>
    </w:p>
    <w:p w14:paraId="2576AE59" w14:textId="1244E0B2" w:rsidR="00432B7C" w:rsidRPr="00AB1E72" w:rsidRDefault="00432B7C" w:rsidP="00432B7C">
      <w:pPr>
        <w:jc w:val="center"/>
        <w:rPr>
          <w:color w:val="auto"/>
          <w:sz w:val="32"/>
          <w:szCs w:val="32"/>
          <w:shd w:val="clear" w:color="auto" w:fill="FFFFFF"/>
        </w:rPr>
      </w:pPr>
      <w:r w:rsidRPr="00AB1E72">
        <w:rPr>
          <w:color w:val="auto"/>
          <w:sz w:val="32"/>
          <w:szCs w:val="32"/>
          <w:shd w:val="clear" w:color="auto" w:fill="FFFFFF"/>
        </w:rPr>
        <w:t>British Riding Clubs</w:t>
      </w:r>
    </w:p>
    <w:p w14:paraId="08F3F694" w14:textId="7B1D409E" w:rsidR="00432B7C" w:rsidRPr="00AB1E72" w:rsidRDefault="00CB0981" w:rsidP="00432B7C">
      <w:pPr>
        <w:jc w:val="center"/>
        <w:rPr>
          <w:color w:val="auto"/>
          <w:sz w:val="32"/>
          <w:szCs w:val="32"/>
          <w:shd w:val="clear" w:color="auto" w:fill="FFFFFF"/>
        </w:rPr>
      </w:pPr>
      <w:r w:rsidRPr="00AB1E72">
        <w:rPr>
          <w:color w:val="auto"/>
          <w:sz w:val="32"/>
          <w:szCs w:val="32"/>
          <w:shd w:val="clear" w:color="auto" w:fill="FFFFFF"/>
        </w:rPr>
        <w:t xml:space="preserve">SEIB </w:t>
      </w:r>
      <w:r w:rsidR="00687B3F" w:rsidRPr="00AB1E72">
        <w:rPr>
          <w:color w:val="auto"/>
          <w:sz w:val="32"/>
          <w:szCs w:val="32"/>
          <w:shd w:val="clear" w:color="auto" w:fill="FFFFFF"/>
        </w:rPr>
        <w:t>Junior</w:t>
      </w:r>
      <w:r w:rsidRPr="00AB1E72">
        <w:rPr>
          <w:color w:val="auto"/>
          <w:sz w:val="32"/>
          <w:szCs w:val="32"/>
          <w:shd w:val="clear" w:color="auto" w:fill="FFFFFF"/>
        </w:rPr>
        <w:t xml:space="preserve"> Winter </w:t>
      </w:r>
      <w:r w:rsidR="009E2677" w:rsidRPr="00AB1E72">
        <w:rPr>
          <w:color w:val="auto"/>
          <w:sz w:val="32"/>
          <w:szCs w:val="32"/>
          <w:shd w:val="clear" w:color="auto" w:fill="FFFFFF"/>
        </w:rPr>
        <w:t>Dressage</w:t>
      </w:r>
      <w:r w:rsidR="00432B7C" w:rsidRPr="00AB1E72">
        <w:rPr>
          <w:color w:val="auto"/>
          <w:sz w:val="32"/>
          <w:szCs w:val="32"/>
          <w:shd w:val="clear" w:color="auto" w:fill="FFFFFF"/>
        </w:rPr>
        <w:t xml:space="preserve"> </w:t>
      </w:r>
    </w:p>
    <w:p w14:paraId="2DC3CF60" w14:textId="413375C9" w:rsidR="003F61C6" w:rsidRPr="00AB1E72" w:rsidRDefault="003F61C6" w:rsidP="00432B7C">
      <w:pPr>
        <w:jc w:val="center"/>
        <w:rPr>
          <w:color w:val="auto"/>
          <w:sz w:val="32"/>
          <w:szCs w:val="32"/>
          <w:shd w:val="clear" w:color="auto" w:fill="FFFFFF"/>
        </w:rPr>
      </w:pPr>
      <w:r w:rsidRPr="00AB1E72">
        <w:rPr>
          <w:color w:val="auto"/>
          <w:sz w:val="32"/>
          <w:szCs w:val="32"/>
          <w:shd w:val="clear" w:color="auto" w:fill="FFFFFF"/>
        </w:rPr>
        <w:t>SUNDAY 2</w:t>
      </w:r>
      <w:r w:rsidR="00687B3F" w:rsidRPr="00AB1E72">
        <w:rPr>
          <w:color w:val="auto"/>
          <w:sz w:val="32"/>
          <w:szCs w:val="32"/>
          <w:shd w:val="clear" w:color="auto" w:fill="FFFFFF"/>
        </w:rPr>
        <w:t>4</w:t>
      </w:r>
      <w:r w:rsidR="00687B3F" w:rsidRPr="00AB1E72">
        <w:rPr>
          <w:color w:val="auto"/>
          <w:sz w:val="32"/>
          <w:szCs w:val="32"/>
          <w:shd w:val="clear" w:color="auto" w:fill="FFFFFF"/>
          <w:vertAlign w:val="superscript"/>
        </w:rPr>
        <w:t>th</w:t>
      </w:r>
      <w:r w:rsidR="00687B3F" w:rsidRPr="00AB1E72">
        <w:rPr>
          <w:color w:val="auto"/>
          <w:sz w:val="32"/>
          <w:szCs w:val="32"/>
          <w:shd w:val="clear" w:color="auto" w:fill="FFFFFF"/>
        </w:rPr>
        <w:t xml:space="preserve"> January 2021</w:t>
      </w:r>
    </w:p>
    <w:p w14:paraId="6D6BDDD3" w14:textId="03594261" w:rsidR="003F61C6" w:rsidRPr="00AB1E72" w:rsidRDefault="003F61C6" w:rsidP="00432B7C">
      <w:pPr>
        <w:jc w:val="center"/>
        <w:rPr>
          <w:i/>
          <w:color w:val="auto"/>
          <w:sz w:val="22"/>
          <w:szCs w:val="22"/>
          <w:shd w:val="clear" w:color="auto" w:fill="FFFFFF"/>
        </w:rPr>
      </w:pPr>
      <w:r w:rsidRPr="00AB1E72">
        <w:rPr>
          <w:i/>
          <w:color w:val="auto"/>
          <w:sz w:val="22"/>
          <w:szCs w:val="22"/>
          <w:shd w:val="clear" w:color="auto" w:fill="FFFFFF"/>
        </w:rPr>
        <w:t xml:space="preserve">To be held at </w:t>
      </w:r>
    </w:p>
    <w:p w14:paraId="652F622E" w14:textId="01384967" w:rsidR="003F61C6" w:rsidRPr="00AB1E72" w:rsidRDefault="00687B3F" w:rsidP="00432B7C">
      <w:pPr>
        <w:jc w:val="center"/>
        <w:rPr>
          <w:i/>
          <w:color w:val="auto"/>
          <w:sz w:val="22"/>
          <w:szCs w:val="22"/>
          <w:shd w:val="clear" w:color="auto" w:fill="FFFFFF"/>
        </w:rPr>
      </w:pPr>
      <w:r w:rsidRPr="00AB1E72">
        <w:rPr>
          <w:i/>
          <w:color w:val="auto"/>
          <w:sz w:val="22"/>
          <w:szCs w:val="22"/>
          <w:shd w:val="clear" w:color="auto" w:fill="FFFFFF"/>
        </w:rPr>
        <w:t>Lanes Farm Marlborough Road Royal Wootton Bassett Wilts SN4 7SA</w:t>
      </w:r>
    </w:p>
    <w:p w14:paraId="65D67552" w14:textId="77777777" w:rsidR="003F61C6" w:rsidRPr="00AB1E72" w:rsidRDefault="003F61C6" w:rsidP="00432B7C">
      <w:pPr>
        <w:jc w:val="center"/>
        <w:rPr>
          <w:color w:val="auto"/>
          <w:sz w:val="32"/>
          <w:szCs w:val="32"/>
          <w:shd w:val="clear" w:color="auto" w:fill="FFFFFF"/>
        </w:rPr>
      </w:pPr>
    </w:p>
    <w:p w14:paraId="06A3CAE8" w14:textId="77777777" w:rsidR="00687B3F" w:rsidRPr="00AB1E72" w:rsidRDefault="00432B7C" w:rsidP="00687B3F">
      <w:pPr>
        <w:jc w:val="center"/>
        <w:rPr>
          <w:color w:val="auto"/>
          <w:sz w:val="32"/>
          <w:szCs w:val="32"/>
          <w:shd w:val="clear" w:color="auto" w:fill="FFFFFF"/>
        </w:rPr>
      </w:pPr>
      <w:r w:rsidRPr="00AB1E72">
        <w:rPr>
          <w:color w:val="auto"/>
          <w:sz w:val="32"/>
          <w:szCs w:val="32"/>
          <w:shd w:val="clear" w:color="auto" w:fill="FFFFFF"/>
        </w:rPr>
        <w:t>Qualifier Schedu</w:t>
      </w:r>
      <w:r w:rsidR="00687B3F" w:rsidRPr="00AB1E72">
        <w:rPr>
          <w:color w:val="auto"/>
          <w:sz w:val="32"/>
          <w:szCs w:val="32"/>
          <w:shd w:val="clear" w:color="auto" w:fill="FFFFFF"/>
        </w:rPr>
        <w:t xml:space="preserve">le </w:t>
      </w:r>
    </w:p>
    <w:p w14:paraId="0C3D5E4D" w14:textId="54ABD496" w:rsidR="00916975" w:rsidRPr="00AB1E72" w:rsidRDefault="00916975" w:rsidP="00687B3F">
      <w:pPr>
        <w:jc w:val="center"/>
        <w:rPr>
          <w:color w:val="auto"/>
          <w:sz w:val="32"/>
          <w:szCs w:val="32"/>
          <w:shd w:val="clear" w:color="auto" w:fill="FFFFFF"/>
        </w:rPr>
      </w:pPr>
    </w:p>
    <w:tbl>
      <w:tblPr>
        <w:tblStyle w:val="TableGrid"/>
        <w:tblpPr w:leftFromText="180" w:rightFromText="180" w:vertAnchor="text" w:horzAnchor="margin" w:tblpXSpec="center" w:tblpY="217"/>
        <w:tblW w:w="10470" w:type="dxa"/>
        <w:tblLook w:val="04A0" w:firstRow="1" w:lastRow="0" w:firstColumn="1" w:lastColumn="0" w:noHBand="0" w:noVBand="1"/>
      </w:tblPr>
      <w:tblGrid>
        <w:gridCol w:w="2290"/>
        <w:gridCol w:w="2606"/>
        <w:gridCol w:w="3463"/>
        <w:gridCol w:w="2111"/>
      </w:tblGrid>
      <w:tr w:rsidR="00AB1E72" w:rsidRPr="00AB1E72" w14:paraId="7EBA081D" w14:textId="77777777" w:rsidTr="00687B3F">
        <w:trPr>
          <w:trHeight w:val="558"/>
        </w:trPr>
        <w:tc>
          <w:tcPr>
            <w:tcW w:w="2290" w:type="dxa"/>
          </w:tcPr>
          <w:p w14:paraId="1FCADB15" w14:textId="3861E87C" w:rsidR="009E2677" w:rsidRPr="00AB1E72" w:rsidRDefault="00687B3F" w:rsidP="00140AEA">
            <w:pPr>
              <w:jc w:val="center"/>
              <w:rPr>
                <w:color w:val="auto"/>
                <w:sz w:val="32"/>
                <w:szCs w:val="32"/>
              </w:rPr>
            </w:pPr>
            <w:r w:rsidRPr="00AB1E72">
              <w:rPr>
                <w:color w:val="auto"/>
                <w:sz w:val="32"/>
                <w:szCs w:val="32"/>
              </w:rPr>
              <w:t>Class</w:t>
            </w:r>
          </w:p>
        </w:tc>
        <w:tc>
          <w:tcPr>
            <w:tcW w:w="2606" w:type="dxa"/>
          </w:tcPr>
          <w:p w14:paraId="4443816E" w14:textId="77777777" w:rsidR="009E2677" w:rsidRPr="00AB1E72" w:rsidRDefault="009E2677" w:rsidP="00140AEA">
            <w:pPr>
              <w:jc w:val="center"/>
              <w:rPr>
                <w:color w:val="auto"/>
                <w:sz w:val="32"/>
                <w:szCs w:val="32"/>
              </w:rPr>
            </w:pPr>
            <w:r w:rsidRPr="00AB1E72">
              <w:rPr>
                <w:color w:val="auto"/>
                <w:sz w:val="32"/>
                <w:szCs w:val="32"/>
              </w:rPr>
              <w:t>Class Name</w:t>
            </w:r>
          </w:p>
        </w:tc>
        <w:tc>
          <w:tcPr>
            <w:tcW w:w="3463" w:type="dxa"/>
          </w:tcPr>
          <w:p w14:paraId="101AC452" w14:textId="2B233E90" w:rsidR="009E2677" w:rsidRPr="00AB1E72" w:rsidRDefault="009E2677" w:rsidP="00140AEA">
            <w:pPr>
              <w:jc w:val="center"/>
              <w:rPr>
                <w:color w:val="auto"/>
                <w:sz w:val="32"/>
                <w:szCs w:val="32"/>
              </w:rPr>
            </w:pPr>
            <w:r w:rsidRPr="00AB1E72">
              <w:rPr>
                <w:color w:val="auto"/>
                <w:sz w:val="32"/>
                <w:szCs w:val="32"/>
              </w:rPr>
              <w:t>Test</w:t>
            </w:r>
          </w:p>
        </w:tc>
        <w:tc>
          <w:tcPr>
            <w:tcW w:w="2111" w:type="dxa"/>
          </w:tcPr>
          <w:p w14:paraId="6CC939C4" w14:textId="0164B906" w:rsidR="009E2677" w:rsidRPr="00AB1E72" w:rsidRDefault="009E2677" w:rsidP="00140AEA">
            <w:pPr>
              <w:jc w:val="center"/>
              <w:rPr>
                <w:color w:val="auto"/>
                <w:sz w:val="32"/>
                <w:szCs w:val="32"/>
              </w:rPr>
            </w:pPr>
            <w:r w:rsidRPr="00AB1E72">
              <w:rPr>
                <w:color w:val="auto"/>
                <w:sz w:val="32"/>
                <w:szCs w:val="32"/>
              </w:rPr>
              <w:t>Entry Fee</w:t>
            </w:r>
          </w:p>
        </w:tc>
      </w:tr>
      <w:tr w:rsidR="00AB1E72" w:rsidRPr="00AB1E72" w14:paraId="2B773787" w14:textId="77777777" w:rsidTr="009E2677">
        <w:trPr>
          <w:trHeight w:val="222"/>
        </w:trPr>
        <w:tc>
          <w:tcPr>
            <w:tcW w:w="2290" w:type="dxa"/>
          </w:tcPr>
          <w:p w14:paraId="32091ED8" w14:textId="40A5B1DC" w:rsidR="008A4C99" w:rsidRPr="00AB1E72" w:rsidRDefault="00226BBD" w:rsidP="008A4C99">
            <w:pPr>
              <w:jc w:val="center"/>
              <w:rPr>
                <w:color w:val="auto"/>
                <w:sz w:val="24"/>
                <w:szCs w:val="24"/>
              </w:rPr>
            </w:pPr>
            <w:r w:rsidRPr="00AB1E72">
              <w:rPr>
                <w:color w:val="auto"/>
                <w:sz w:val="24"/>
                <w:szCs w:val="24"/>
              </w:rPr>
              <w:t>1</w:t>
            </w:r>
          </w:p>
        </w:tc>
        <w:tc>
          <w:tcPr>
            <w:tcW w:w="2606" w:type="dxa"/>
          </w:tcPr>
          <w:p w14:paraId="22F1214F" w14:textId="5950BBBA" w:rsidR="008A4C99" w:rsidRPr="00AB1E72" w:rsidRDefault="00687B3F" w:rsidP="00334338">
            <w:pPr>
              <w:jc w:val="center"/>
              <w:rPr>
                <w:color w:val="auto"/>
              </w:rPr>
            </w:pPr>
            <w:r w:rsidRPr="00AB1E72">
              <w:rPr>
                <w:color w:val="auto"/>
              </w:rPr>
              <w:t>Junior Intro</w:t>
            </w:r>
          </w:p>
        </w:tc>
        <w:tc>
          <w:tcPr>
            <w:tcW w:w="3463" w:type="dxa"/>
          </w:tcPr>
          <w:p w14:paraId="7FC58CDA" w14:textId="71775CC1" w:rsidR="008A4C99" w:rsidRPr="00AB1E72" w:rsidRDefault="00687B3F" w:rsidP="008A4C99">
            <w:pPr>
              <w:jc w:val="center"/>
              <w:rPr>
                <w:b w:val="0"/>
                <w:bCs/>
                <w:color w:val="auto"/>
              </w:rPr>
            </w:pPr>
            <w:r w:rsidRPr="00AB1E72">
              <w:rPr>
                <w:b w:val="0"/>
                <w:bCs/>
                <w:color w:val="auto"/>
              </w:rPr>
              <w:t>Intro B</w:t>
            </w:r>
          </w:p>
        </w:tc>
        <w:tc>
          <w:tcPr>
            <w:tcW w:w="2111" w:type="dxa"/>
          </w:tcPr>
          <w:p w14:paraId="17978933" w14:textId="12CFC1F3" w:rsidR="008A4C99" w:rsidRPr="00AB1E72" w:rsidRDefault="008E3CF4" w:rsidP="008A4C99">
            <w:pPr>
              <w:jc w:val="center"/>
              <w:rPr>
                <w:b w:val="0"/>
                <w:color w:val="auto"/>
              </w:rPr>
            </w:pPr>
            <w:r w:rsidRPr="00AB1E72">
              <w:rPr>
                <w:b w:val="0"/>
                <w:color w:val="auto"/>
              </w:rPr>
              <w:t>£17.5</w:t>
            </w:r>
            <w:r w:rsidR="00334338" w:rsidRPr="00AB1E72">
              <w:rPr>
                <w:b w:val="0"/>
                <w:color w:val="auto"/>
              </w:rPr>
              <w:t>0</w:t>
            </w:r>
          </w:p>
        </w:tc>
      </w:tr>
      <w:tr w:rsidR="00AB1E72" w:rsidRPr="00AB1E72" w14:paraId="10E5A7C2" w14:textId="77777777" w:rsidTr="009E2677">
        <w:trPr>
          <w:trHeight w:val="222"/>
        </w:trPr>
        <w:tc>
          <w:tcPr>
            <w:tcW w:w="2290" w:type="dxa"/>
          </w:tcPr>
          <w:p w14:paraId="19FAB31E" w14:textId="215E7873" w:rsidR="008A4C99" w:rsidRPr="00AB1E72" w:rsidRDefault="00226BBD" w:rsidP="008A4C99">
            <w:pPr>
              <w:jc w:val="center"/>
              <w:rPr>
                <w:color w:val="auto"/>
                <w:sz w:val="24"/>
                <w:szCs w:val="24"/>
              </w:rPr>
            </w:pPr>
            <w:r w:rsidRPr="00AB1E72">
              <w:rPr>
                <w:color w:val="auto"/>
                <w:sz w:val="24"/>
                <w:szCs w:val="24"/>
              </w:rPr>
              <w:t>2</w:t>
            </w:r>
          </w:p>
        </w:tc>
        <w:tc>
          <w:tcPr>
            <w:tcW w:w="2606" w:type="dxa"/>
          </w:tcPr>
          <w:p w14:paraId="41B6455D" w14:textId="5E8D1A44" w:rsidR="00334338" w:rsidRPr="00AB1E72" w:rsidRDefault="00687B3F" w:rsidP="00334338">
            <w:pPr>
              <w:jc w:val="center"/>
              <w:rPr>
                <w:b w:val="0"/>
                <w:bCs/>
                <w:color w:val="auto"/>
              </w:rPr>
            </w:pPr>
            <w:r w:rsidRPr="00AB1E72">
              <w:rPr>
                <w:b w:val="0"/>
                <w:bCs/>
                <w:color w:val="auto"/>
              </w:rPr>
              <w:t>Junior Novice Teams &amp; Individuals</w:t>
            </w:r>
          </w:p>
        </w:tc>
        <w:tc>
          <w:tcPr>
            <w:tcW w:w="3463" w:type="dxa"/>
          </w:tcPr>
          <w:p w14:paraId="61413DBA" w14:textId="3C114649" w:rsidR="008A4C99" w:rsidRPr="00AB1E72" w:rsidRDefault="00687B3F" w:rsidP="00334338">
            <w:pPr>
              <w:jc w:val="center"/>
              <w:rPr>
                <w:b w:val="0"/>
                <w:bCs/>
                <w:color w:val="auto"/>
              </w:rPr>
            </w:pPr>
            <w:r w:rsidRPr="00AB1E72">
              <w:rPr>
                <w:b w:val="0"/>
                <w:bCs/>
                <w:color w:val="auto"/>
              </w:rPr>
              <w:t>Prelim 2, Prelim 7, Nov24 &amp; N27</w:t>
            </w:r>
          </w:p>
        </w:tc>
        <w:tc>
          <w:tcPr>
            <w:tcW w:w="2111" w:type="dxa"/>
          </w:tcPr>
          <w:p w14:paraId="088FD4DC" w14:textId="2F238238" w:rsidR="008A4C99" w:rsidRPr="00AB1E72" w:rsidRDefault="00687B3F" w:rsidP="008A4C99">
            <w:pPr>
              <w:jc w:val="center"/>
              <w:rPr>
                <w:color w:val="auto"/>
              </w:rPr>
            </w:pPr>
            <w:r w:rsidRPr="00AB1E72">
              <w:rPr>
                <w:b w:val="0"/>
                <w:color w:val="auto"/>
              </w:rPr>
              <w:t>£17.50</w:t>
            </w:r>
          </w:p>
        </w:tc>
      </w:tr>
      <w:tr w:rsidR="00AB1E72" w:rsidRPr="00AB1E72" w14:paraId="3EA924B1" w14:textId="77777777" w:rsidTr="009E2677">
        <w:trPr>
          <w:trHeight w:val="222"/>
        </w:trPr>
        <w:tc>
          <w:tcPr>
            <w:tcW w:w="2290" w:type="dxa"/>
          </w:tcPr>
          <w:p w14:paraId="6114BB55" w14:textId="69529646" w:rsidR="008A4C99" w:rsidRPr="00AB1E72" w:rsidRDefault="00226BBD" w:rsidP="008A4C99">
            <w:pPr>
              <w:jc w:val="center"/>
              <w:rPr>
                <w:color w:val="auto"/>
                <w:sz w:val="24"/>
                <w:szCs w:val="24"/>
              </w:rPr>
            </w:pPr>
            <w:r w:rsidRPr="00AB1E72">
              <w:rPr>
                <w:color w:val="auto"/>
                <w:sz w:val="24"/>
                <w:szCs w:val="24"/>
              </w:rPr>
              <w:t>3</w:t>
            </w:r>
          </w:p>
        </w:tc>
        <w:tc>
          <w:tcPr>
            <w:tcW w:w="2606" w:type="dxa"/>
          </w:tcPr>
          <w:p w14:paraId="736395F9" w14:textId="0D40FB1A" w:rsidR="00334338" w:rsidRPr="00AB1E72" w:rsidRDefault="00687B3F" w:rsidP="008A4C99">
            <w:pPr>
              <w:jc w:val="center"/>
              <w:rPr>
                <w:color w:val="auto"/>
              </w:rPr>
            </w:pPr>
            <w:r w:rsidRPr="00AB1E72">
              <w:rPr>
                <w:color w:val="auto"/>
              </w:rPr>
              <w:t>Junior Intermediate Teams &amp; Individuals</w:t>
            </w:r>
          </w:p>
        </w:tc>
        <w:tc>
          <w:tcPr>
            <w:tcW w:w="3463" w:type="dxa"/>
          </w:tcPr>
          <w:p w14:paraId="10FB2127" w14:textId="2DDD5D23" w:rsidR="008A4C99" w:rsidRPr="00AB1E72" w:rsidRDefault="00687B3F" w:rsidP="00334338">
            <w:pPr>
              <w:jc w:val="center"/>
              <w:rPr>
                <w:b w:val="0"/>
                <w:bCs/>
                <w:color w:val="auto"/>
              </w:rPr>
            </w:pPr>
            <w:r w:rsidRPr="00AB1E72">
              <w:rPr>
                <w:b w:val="0"/>
                <w:bCs/>
                <w:color w:val="auto"/>
              </w:rPr>
              <w:t>Prelim 18, Nov28, Nov34 &amp; Elem42</w:t>
            </w:r>
          </w:p>
        </w:tc>
        <w:tc>
          <w:tcPr>
            <w:tcW w:w="2111" w:type="dxa"/>
          </w:tcPr>
          <w:p w14:paraId="4E7D7974" w14:textId="00477C75" w:rsidR="008A4C99" w:rsidRPr="00AB1E72" w:rsidRDefault="00687B3F" w:rsidP="008A4C99">
            <w:pPr>
              <w:jc w:val="center"/>
              <w:rPr>
                <w:color w:val="auto"/>
              </w:rPr>
            </w:pPr>
            <w:r w:rsidRPr="00AB1E72">
              <w:rPr>
                <w:b w:val="0"/>
                <w:color w:val="auto"/>
              </w:rPr>
              <w:t>£17.50</w:t>
            </w:r>
          </w:p>
        </w:tc>
      </w:tr>
      <w:tr w:rsidR="00AB1E72" w:rsidRPr="00AB1E72" w14:paraId="40EE1CB3" w14:textId="77777777" w:rsidTr="009E2677">
        <w:trPr>
          <w:trHeight w:val="222"/>
        </w:trPr>
        <w:tc>
          <w:tcPr>
            <w:tcW w:w="2290" w:type="dxa"/>
          </w:tcPr>
          <w:p w14:paraId="718AD3E3" w14:textId="205BE2E8" w:rsidR="008A4C99" w:rsidRPr="00AB1E72" w:rsidRDefault="00226BBD" w:rsidP="008A4C99">
            <w:pPr>
              <w:jc w:val="center"/>
              <w:rPr>
                <w:color w:val="auto"/>
                <w:sz w:val="24"/>
                <w:szCs w:val="24"/>
              </w:rPr>
            </w:pPr>
            <w:r w:rsidRPr="00AB1E72">
              <w:rPr>
                <w:color w:val="auto"/>
                <w:sz w:val="24"/>
                <w:szCs w:val="24"/>
              </w:rPr>
              <w:t>4</w:t>
            </w:r>
          </w:p>
        </w:tc>
        <w:tc>
          <w:tcPr>
            <w:tcW w:w="2606" w:type="dxa"/>
          </w:tcPr>
          <w:p w14:paraId="75EF9B7B" w14:textId="27AB0711" w:rsidR="008A4C99" w:rsidRPr="00AB1E72" w:rsidRDefault="00687B3F" w:rsidP="008A4C99">
            <w:pPr>
              <w:jc w:val="center"/>
              <w:rPr>
                <w:b w:val="0"/>
                <w:color w:val="auto"/>
              </w:rPr>
            </w:pPr>
            <w:r w:rsidRPr="00AB1E72">
              <w:rPr>
                <w:b w:val="0"/>
                <w:color w:val="auto"/>
              </w:rPr>
              <w:t>Junior Pick a Test</w:t>
            </w:r>
          </w:p>
        </w:tc>
        <w:tc>
          <w:tcPr>
            <w:tcW w:w="3463" w:type="dxa"/>
          </w:tcPr>
          <w:p w14:paraId="0C4D5C48" w14:textId="449E135E" w:rsidR="008A4C99" w:rsidRPr="00AB1E72" w:rsidRDefault="00687B3F" w:rsidP="008A4C99">
            <w:pPr>
              <w:jc w:val="center"/>
              <w:rPr>
                <w:b w:val="0"/>
                <w:bCs/>
                <w:color w:val="auto"/>
              </w:rPr>
            </w:pPr>
            <w:r w:rsidRPr="00AB1E72">
              <w:rPr>
                <w:b w:val="0"/>
                <w:bCs/>
                <w:color w:val="auto"/>
              </w:rPr>
              <w:t>Medium 63 or Adv Med 90</w:t>
            </w:r>
          </w:p>
        </w:tc>
        <w:tc>
          <w:tcPr>
            <w:tcW w:w="2111" w:type="dxa"/>
          </w:tcPr>
          <w:p w14:paraId="042CACCE" w14:textId="517E4D60" w:rsidR="008A4C99" w:rsidRPr="00AB1E72" w:rsidRDefault="00687B3F" w:rsidP="008A4C99">
            <w:pPr>
              <w:jc w:val="center"/>
              <w:rPr>
                <w:color w:val="auto"/>
              </w:rPr>
            </w:pPr>
            <w:r w:rsidRPr="00AB1E72">
              <w:rPr>
                <w:b w:val="0"/>
                <w:color w:val="auto"/>
              </w:rPr>
              <w:t>£17.50</w:t>
            </w:r>
          </w:p>
        </w:tc>
      </w:tr>
    </w:tbl>
    <w:p w14:paraId="58D9F7E6" w14:textId="77777777" w:rsidR="00916975" w:rsidRPr="00AB1E72" w:rsidRDefault="00916975" w:rsidP="00140AEA">
      <w:pPr>
        <w:jc w:val="center"/>
        <w:rPr>
          <w:b w:val="0"/>
          <w:bCs/>
          <w:color w:val="auto"/>
          <w:shd w:val="clear" w:color="auto" w:fill="FFFFFF"/>
        </w:rPr>
      </w:pPr>
    </w:p>
    <w:p w14:paraId="7ADFB8F2" w14:textId="77777777" w:rsidR="00916975" w:rsidRPr="00AB1E72" w:rsidRDefault="00916975" w:rsidP="00140AEA">
      <w:pPr>
        <w:jc w:val="center"/>
        <w:rPr>
          <w:b w:val="0"/>
          <w:bCs/>
          <w:color w:val="auto"/>
          <w:shd w:val="clear" w:color="auto" w:fill="FFFFFF"/>
        </w:rPr>
      </w:pPr>
      <w:r w:rsidRPr="00AB1E72">
        <w:rPr>
          <w:b w:val="0"/>
          <w:bCs/>
          <w:color w:val="auto"/>
          <w:shd w:val="clear" w:color="auto" w:fill="FFFFFF"/>
        </w:rPr>
        <w:t xml:space="preserve">Anyone displaying </w:t>
      </w:r>
      <w:proofErr w:type="spellStart"/>
      <w:r w:rsidRPr="00AB1E72">
        <w:rPr>
          <w:b w:val="0"/>
          <w:bCs/>
          <w:color w:val="auto"/>
          <w:shd w:val="clear" w:color="auto" w:fill="FFFFFF"/>
        </w:rPr>
        <w:t>Covid</w:t>
      </w:r>
      <w:proofErr w:type="spellEnd"/>
      <w:r w:rsidRPr="00AB1E72">
        <w:rPr>
          <w:b w:val="0"/>
          <w:bCs/>
          <w:color w:val="auto"/>
          <w:shd w:val="clear" w:color="auto" w:fill="FFFFFF"/>
        </w:rPr>
        <w:t xml:space="preserve"> 19 symptoms or who has been in contact with anyone with </w:t>
      </w:r>
      <w:proofErr w:type="spellStart"/>
      <w:r w:rsidRPr="00AB1E72">
        <w:rPr>
          <w:b w:val="0"/>
          <w:bCs/>
          <w:color w:val="auto"/>
          <w:shd w:val="clear" w:color="auto" w:fill="FFFFFF"/>
        </w:rPr>
        <w:t>Covid</w:t>
      </w:r>
      <w:proofErr w:type="spellEnd"/>
      <w:r w:rsidRPr="00AB1E72">
        <w:rPr>
          <w:b w:val="0"/>
          <w:bCs/>
          <w:color w:val="auto"/>
          <w:shd w:val="clear" w:color="auto" w:fill="FFFFFF"/>
        </w:rPr>
        <w:t xml:space="preserve"> 19</w:t>
      </w:r>
    </w:p>
    <w:p w14:paraId="2FC72892" w14:textId="77777777" w:rsidR="00916975" w:rsidRPr="00AB1E72" w:rsidRDefault="00916975" w:rsidP="00140AEA">
      <w:pPr>
        <w:jc w:val="center"/>
        <w:rPr>
          <w:b w:val="0"/>
          <w:bCs/>
          <w:color w:val="auto"/>
          <w:shd w:val="clear" w:color="auto" w:fill="FFFFFF"/>
        </w:rPr>
      </w:pPr>
      <w:r w:rsidRPr="00AB1E72">
        <w:rPr>
          <w:b w:val="0"/>
          <w:bCs/>
          <w:color w:val="auto"/>
          <w:shd w:val="clear" w:color="auto" w:fill="FFFFFF"/>
        </w:rPr>
        <w:t>symptoms must not attend.</w:t>
      </w:r>
    </w:p>
    <w:p w14:paraId="7E1E53A5" w14:textId="77777777" w:rsidR="00916975" w:rsidRPr="00AB1E72" w:rsidRDefault="00916975" w:rsidP="00140AEA">
      <w:pPr>
        <w:jc w:val="center"/>
        <w:rPr>
          <w:b w:val="0"/>
          <w:bCs/>
          <w:color w:val="auto"/>
          <w:shd w:val="clear" w:color="auto" w:fill="FFFFFF"/>
        </w:rPr>
      </w:pPr>
      <w:r w:rsidRPr="00AB1E72">
        <w:rPr>
          <w:b w:val="0"/>
          <w:bCs/>
          <w:color w:val="auto"/>
          <w:shd w:val="clear" w:color="auto" w:fill="FFFFFF"/>
        </w:rPr>
        <w:t>Only the rider plus one helper may attend.  Team Managers may attend.</w:t>
      </w:r>
    </w:p>
    <w:p w14:paraId="54961274" w14:textId="77777777" w:rsidR="00916975" w:rsidRPr="00AB1E72" w:rsidRDefault="00916975" w:rsidP="00140AEA">
      <w:pPr>
        <w:jc w:val="center"/>
        <w:rPr>
          <w:b w:val="0"/>
          <w:bCs/>
          <w:color w:val="auto"/>
          <w:shd w:val="clear" w:color="auto" w:fill="FFFFFF"/>
        </w:rPr>
      </w:pPr>
      <w:r w:rsidRPr="00AB1E72">
        <w:rPr>
          <w:b w:val="0"/>
          <w:bCs/>
          <w:color w:val="auto"/>
          <w:shd w:val="clear" w:color="auto" w:fill="FFFFFF"/>
        </w:rPr>
        <w:t xml:space="preserve">Please arrive, </w:t>
      </w:r>
      <w:proofErr w:type="gramStart"/>
      <w:r w:rsidRPr="00AB1E72">
        <w:rPr>
          <w:b w:val="0"/>
          <w:bCs/>
          <w:color w:val="auto"/>
          <w:shd w:val="clear" w:color="auto" w:fill="FFFFFF"/>
        </w:rPr>
        <w:t>compete</w:t>
      </w:r>
      <w:proofErr w:type="gramEnd"/>
      <w:r w:rsidRPr="00AB1E72">
        <w:rPr>
          <w:b w:val="0"/>
          <w:bCs/>
          <w:color w:val="auto"/>
          <w:shd w:val="clear" w:color="auto" w:fill="FFFFFF"/>
        </w:rPr>
        <w:t xml:space="preserve"> and leave </w:t>
      </w:r>
      <w:r w:rsidRPr="00AB1E72">
        <w:rPr>
          <w:b w:val="0"/>
          <w:bCs/>
          <w:color w:val="auto"/>
          <w:shd w:val="clear" w:color="auto" w:fill="FFFFFF"/>
        </w:rPr>
        <w:sym w:font="Wingdings" w:char="F04A"/>
      </w:r>
    </w:p>
    <w:p w14:paraId="0396B997" w14:textId="77777777" w:rsidR="008E3CF4" w:rsidRPr="00AB1E72" w:rsidRDefault="008E3CF4" w:rsidP="00140AEA">
      <w:pPr>
        <w:jc w:val="center"/>
        <w:rPr>
          <w:b w:val="0"/>
          <w:bCs/>
          <w:color w:val="auto"/>
          <w:shd w:val="clear" w:color="auto" w:fill="FFFFFF"/>
        </w:rPr>
      </w:pPr>
    </w:p>
    <w:p w14:paraId="485A8C54" w14:textId="77777777" w:rsidR="008E3CF4" w:rsidRPr="00AB1E72" w:rsidRDefault="008E3CF4" w:rsidP="008E3CF4">
      <w:pPr>
        <w:jc w:val="center"/>
        <w:rPr>
          <w:b w:val="0"/>
          <w:bCs/>
          <w:color w:val="auto"/>
          <w:shd w:val="clear" w:color="auto" w:fill="FFFFFF"/>
        </w:rPr>
      </w:pPr>
      <w:r w:rsidRPr="00AB1E72">
        <w:rPr>
          <w:b w:val="0"/>
          <w:bCs/>
          <w:color w:val="auto"/>
          <w:shd w:val="clear" w:color="auto" w:fill="FFFFFF"/>
        </w:rPr>
        <w:t>We are delighted to welcome back SEIB Insurance Brokers to sponsor the BRC Novice Winter Championships. SEIB specialises in an array of distinct fields, with more than 50 years of experience in horse insurance.</w:t>
      </w:r>
    </w:p>
    <w:p w14:paraId="2B4B0890" w14:textId="1C4EBCFE" w:rsidR="00432B7C" w:rsidRPr="00AB1E72" w:rsidRDefault="00140AEA" w:rsidP="00140AEA">
      <w:pPr>
        <w:jc w:val="center"/>
        <w:rPr>
          <w:i/>
          <w:iCs/>
          <w:color w:val="auto"/>
          <w:shd w:val="clear" w:color="auto" w:fill="FFFFFF"/>
        </w:rPr>
      </w:pPr>
      <w:r w:rsidRPr="00AB1E72">
        <w:rPr>
          <w:b w:val="0"/>
          <w:bCs/>
          <w:color w:val="auto"/>
          <w:shd w:val="clear" w:color="auto" w:fill="FFFFFF"/>
        </w:rPr>
        <w:br/>
      </w:r>
      <w:r w:rsidRPr="00AB1E72">
        <w:rPr>
          <w:i/>
          <w:iCs/>
          <w:color w:val="auto"/>
          <w:shd w:val="clear" w:color="auto" w:fill="FFFFFF"/>
        </w:rPr>
        <w:t>Eligibility for all classes can be found in the current BRC Handbook. Eligibility will be taken from the Friday before the qualifier. All competitors must be a member and be on the BRC Database by midday the Friday before the qualifier. Anyone failing to meet the eligibility criteria will be disqualified and informed by BRC HQ when the results are processed.</w:t>
      </w:r>
    </w:p>
    <w:p w14:paraId="52E07B93" w14:textId="77777777" w:rsidR="008A4C99" w:rsidRPr="00AB1E72" w:rsidRDefault="008A4C99" w:rsidP="008A4C99">
      <w:pPr>
        <w:jc w:val="center"/>
        <w:rPr>
          <w:b w:val="0"/>
          <w:bCs/>
          <w:color w:val="auto"/>
          <w:shd w:val="clear" w:color="auto" w:fill="FFFFFF"/>
        </w:rPr>
      </w:pPr>
    </w:p>
    <w:p w14:paraId="77F61F10" w14:textId="77777777" w:rsidR="003F61C6" w:rsidRPr="00AB1E72" w:rsidRDefault="003F61C6" w:rsidP="008A4C99">
      <w:pPr>
        <w:jc w:val="center"/>
        <w:rPr>
          <w:b w:val="0"/>
          <w:bCs/>
          <w:color w:val="auto"/>
          <w:shd w:val="clear" w:color="auto" w:fill="FFFFFF"/>
        </w:rPr>
      </w:pPr>
    </w:p>
    <w:p w14:paraId="02E2292D" w14:textId="77777777" w:rsidR="003F61C6" w:rsidRPr="00AB1E72" w:rsidRDefault="003F61C6" w:rsidP="003F61C6">
      <w:pPr>
        <w:jc w:val="center"/>
        <w:rPr>
          <w:b w:val="0"/>
          <w:color w:val="auto"/>
        </w:rPr>
      </w:pPr>
      <w:r w:rsidRPr="00AB1E72">
        <w:rPr>
          <w:b w:val="0"/>
          <w:color w:val="auto"/>
        </w:rPr>
        <w:t>All entrants must submit a pre-entry to BRC (</w:t>
      </w:r>
      <w:r w:rsidRPr="00AB1E72">
        <w:rPr>
          <w:b w:val="0"/>
          <w:bCs/>
          <w:color w:val="auto"/>
        </w:rPr>
        <w:t>fees can be found in the current BRC Handbook)</w:t>
      </w:r>
      <w:r w:rsidRPr="00AB1E72">
        <w:rPr>
          <w:b w:val="0"/>
          <w:color w:val="auto"/>
        </w:rPr>
        <w:t xml:space="preserve"> at least 21 days before the date of the qualifier. Pre-entries can be made via the pre-entry website </w:t>
      </w:r>
      <w:hyperlink r:id="rId9" w:history="1">
        <w:r w:rsidRPr="00AB1E72">
          <w:rPr>
            <w:rStyle w:val="Hyperlink"/>
            <w:b w:val="0"/>
            <w:color w:val="auto"/>
          </w:rPr>
          <w:t>https://brc.bhs.org.uk/login?referral=%2Fselect</w:t>
        </w:r>
      </w:hyperlink>
      <w:r w:rsidRPr="00AB1E72">
        <w:rPr>
          <w:b w:val="0"/>
          <w:color w:val="auto"/>
        </w:rPr>
        <w:t xml:space="preserve"> . </w:t>
      </w:r>
      <w:r w:rsidRPr="00AB1E72">
        <w:rPr>
          <w:bCs/>
          <w:color w:val="auto"/>
        </w:rPr>
        <w:t xml:space="preserve">Late pre-entries may be accepted at the discretion of the organiser with a late surcharge of £10 per individual and £20 per team (payable to BRC HQ) if space permits.  </w:t>
      </w:r>
      <w:r w:rsidRPr="00AB1E72">
        <w:rPr>
          <w:color w:val="auto"/>
        </w:rPr>
        <w:t xml:space="preserve">Late entries cannot be guaranteed and so therefore </w:t>
      </w:r>
      <w:r w:rsidRPr="00AB1E72">
        <w:rPr>
          <w:color w:val="auto"/>
          <w:u w:val="single"/>
        </w:rPr>
        <w:t>must not</w:t>
      </w:r>
      <w:r w:rsidRPr="00AB1E72">
        <w:rPr>
          <w:color w:val="auto"/>
        </w:rPr>
        <w:t xml:space="preserve"> be paid for until approval from the organiser has been gained</w:t>
      </w:r>
      <w:r w:rsidRPr="00AB1E72">
        <w:rPr>
          <w:b w:val="0"/>
          <w:color w:val="auto"/>
        </w:rPr>
        <w:t>.</w:t>
      </w:r>
    </w:p>
    <w:p w14:paraId="395242E5" w14:textId="77777777" w:rsidR="003F61C6" w:rsidRPr="00AB1E72" w:rsidRDefault="003F61C6" w:rsidP="003F61C6">
      <w:pPr>
        <w:jc w:val="center"/>
        <w:rPr>
          <w:b w:val="0"/>
          <w:color w:val="auto"/>
        </w:rPr>
      </w:pPr>
      <w:r w:rsidRPr="00AB1E72">
        <w:rPr>
          <w:b w:val="0"/>
          <w:color w:val="auto"/>
        </w:rPr>
        <w:t xml:space="preserve">Once the pre-entry has been made, an area entry must be made via the details outlined on this schedule. </w:t>
      </w:r>
    </w:p>
    <w:p w14:paraId="23DD10BB" w14:textId="77777777" w:rsidR="003F61C6" w:rsidRPr="00AB1E72" w:rsidRDefault="003F61C6" w:rsidP="003F61C6">
      <w:pPr>
        <w:jc w:val="center"/>
        <w:rPr>
          <w:b w:val="0"/>
          <w:color w:val="auto"/>
        </w:rPr>
      </w:pPr>
    </w:p>
    <w:p w14:paraId="72D78FA0" w14:textId="77777777" w:rsidR="003F61C6" w:rsidRPr="00AB1E72" w:rsidRDefault="003F61C6" w:rsidP="003F61C6">
      <w:pPr>
        <w:jc w:val="center"/>
        <w:rPr>
          <w:b w:val="0"/>
          <w:bCs/>
          <w:color w:val="auto"/>
        </w:rPr>
      </w:pPr>
      <w:r w:rsidRPr="00AB1E72">
        <w:rPr>
          <w:b w:val="0"/>
          <w:color w:val="auto"/>
        </w:rPr>
        <w:t xml:space="preserve">If the date of the qualifier is cancelled for any reason and rescheduled within 21 days, the close of pre-entry will remain. If the qualifier is rescheduled for more than 21 days after the original date, entries will re-open. Late entry fees will not be refunded.  Eligibility is taken from the Friday before the qualifier, regardless of rescheduling. </w:t>
      </w:r>
      <w:r w:rsidRPr="00AB1E72">
        <w:rPr>
          <w:b w:val="0"/>
          <w:bCs/>
          <w:color w:val="auto"/>
        </w:rPr>
        <w:t>Pre-entries that cannot attend the new date may be issued a credit note but the Team Manager must inform the office in writing before the cut-off date which the area will be informed of upon rescheduling.</w:t>
      </w:r>
    </w:p>
    <w:p w14:paraId="52ADE815" w14:textId="77777777" w:rsidR="003F61C6" w:rsidRPr="00AB1E72" w:rsidRDefault="003F61C6" w:rsidP="003F61C6">
      <w:pPr>
        <w:jc w:val="center"/>
        <w:rPr>
          <w:i/>
          <w:color w:val="auto"/>
        </w:rPr>
      </w:pPr>
    </w:p>
    <w:p w14:paraId="3C9D8ACA" w14:textId="77777777" w:rsidR="003F61C6" w:rsidRPr="00AB1E72" w:rsidRDefault="003F61C6" w:rsidP="008A4C99">
      <w:pPr>
        <w:jc w:val="center"/>
        <w:rPr>
          <w:b w:val="0"/>
          <w:bCs/>
          <w:color w:val="auto"/>
          <w:shd w:val="clear" w:color="auto" w:fill="FFFFFF"/>
        </w:rPr>
      </w:pPr>
    </w:p>
    <w:p w14:paraId="40C2B615" w14:textId="77777777" w:rsidR="00791862" w:rsidRPr="00AB1E72" w:rsidRDefault="00791862" w:rsidP="008A4C99">
      <w:pPr>
        <w:jc w:val="center"/>
        <w:rPr>
          <w:bCs/>
          <w:color w:val="auto"/>
          <w:shd w:val="clear" w:color="auto" w:fill="FFFFFF"/>
        </w:rPr>
      </w:pPr>
    </w:p>
    <w:p w14:paraId="2FD41B20" w14:textId="77777777" w:rsidR="00791862" w:rsidRPr="00AB1E72" w:rsidRDefault="00791862" w:rsidP="008A4C99">
      <w:pPr>
        <w:jc w:val="center"/>
        <w:rPr>
          <w:bCs/>
          <w:color w:val="auto"/>
          <w:shd w:val="clear" w:color="auto" w:fill="FFFFFF"/>
        </w:rPr>
      </w:pPr>
    </w:p>
    <w:p w14:paraId="2CD9D842" w14:textId="042B1869" w:rsidR="008E3CF4" w:rsidRPr="00AB1E72" w:rsidRDefault="008E3CF4" w:rsidP="008A4C99">
      <w:pPr>
        <w:jc w:val="center"/>
        <w:rPr>
          <w:bCs/>
          <w:color w:val="auto"/>
          <w:shd w:val="clear" w:color="auto" w:fill="FFFFFF"/>
        </w:rPr>
      </w:pPr>
      <w:r w:rsidRPr="00AB1E72">
        <w:rPr>
          <w:bCs/>
          <w:color w:val="auto"/>
          <w:shd w:val="clear" w:color="auto" w:fill="FFFFFF"/>
        </w:rPr>
        <w:lastRenderedPageBreak/>
        <w:t xml:space="preserve">ENTRY FEE BRITISH RIDING CLUBS </w:t>
      </w:r>
      <w:proofErr w:type="gramStart"/>
      <w:r w:rsidRPr="00AB1E72">
        <w:rPr>
          <w:bCs/>
          <w:color w:val="auto"/>
          <w:shd w:val="clear" w:color="auto" w:fill="FFFFFF"/>
        </w:rPr>
        <w:t>CLASS :</w:t>
      </w:r>
      <w:proofErr w:type="gramEnd"/>
      <w:r w:rsidRPr="00AB1E72">
        <w:rPr>
          <w:bCs/>
          <w:color w:val="auto"/>
          <w:shd w:val="clear" w:color="auto" w:fill="FFFFFF"/>
        </w:rPr>
        <w:t xml:space="preserve"> £17.50 </w:t>
      </w:r>
    </w:p>
    <w:p w14:paraId="3B0C6858" w14:textId="77777777" w:rsidR="003F61C6" w:rsidRPr="00AB1E72" w:rsidRDefault="003F61C6" w:rsidP="008A4C99">
      <w:pPr>
        <w:jc w:val="center"/>
        <w:rPr>
          <w:bCs/>
          <w:color w:val="auto"/>
          <w:shd w:val="clear" w:color="auto" w:fill="FFFFFF"/>
        </w:rPr>
      </w:pPr>
    </w:p>
    <w:p w14:paraId="02A85C29" w14:textId="39F8C63C" w:rsidR="008E3CF4" w:rsidRPr="00AB1E72" w:rsidRDefault="008E3CF4" w:rsidP="008A4C99">
      <w:pPr>
        <w:jc w:val="center"/>
        <w:rPr>
          <w:b w:val="0"/>
          <w:bCs/>
          <w:color w:val="auto"/>
          <w:shd w:val="clear" w:color="auto" w:fill="FFFFFF"/>
        </w:rPr>
      </w:pPr>
      <w:r w:rsidRPr="00AB1E72">
        <w:rPr>
          <w:b w:val="0"/>
          <w:bCs/>
          <w:color w:val="auto"/>
          <w:shd w:val="clear" w:color="auto" w:fill="FFFFFF"/>
        </w:rPr>
        <w:t xml:space="preserve">PRELIM ENTRIES DIRECT TO RC CLOSE </w:t>
      </w:r>
      <w:r w:rsidR="005429A6" w:rsidRPr="00AB1E72">
        <w:rPr>
          <w:b w:val="0"/>
          <w:bCs/>
          <w:color w:val="auto"/>
          <w:shd w:val="clear" w:color="auto" w:fill="FFFFFF"/>
        </w:rPr>
        <w:t>2</w:t>
      </w:r>
      <w:r w:rsidR="005429A6" w:rsidRPr="00AB1E72">
        <w:rPr>
          <w:b w:val="0"/>
          <w:bCs/>
          <w:color w:val="auto"/>
          <w:shd w:val="clear" w:color="auto" w:fill="FFFFFF"/>
          <w:vertAlign w:val="superscript"/>
        </w:rPr>
        <w:t>nd</w:t>
      </w:r>
      <w:r w:rsidR="005429A6" w:rsidRPr="00AB1E72">
        <w:rPr>
          <w:b w:val="0"/>
          <w:bCs/>
          <w:color w:val="auto"/>
          <w:shd w:val="clear" w:color="auto" w:fill="FFFFFF"/>
        </w:rPr>
        <w:t xml:space="preserve"> January </w:t>
      </w:r>
      <w:r w:rsidRPr="00AB1E72">
        <w:rPr>
          <w:b w:val="0"/>
          <w:bCs/>
          <w:color w:val="auto"/>
          <w:shd w:val="clear" w:color="auto" w:fill="FFFFFF"/>
        </w:rPr>
        <w:t>202</w:t>
      </w:r>
      <w:r w:rsidR="005429A6" w:rsidRPr="00AB1E72">
        <w:rPr>
          <w:b w:val="0"/>
          <w:bCs/>
          <w:color w:val="auto"/>
          <w:shd w:val="clear" w:color="auto" w:fill="FFFFFF"/>
        </w:rPr>
        <w:t>1</w:t>
      </w:r>
    </w:p>
    <w:p w14:paraId="062D707D" w14:textId="6C6714CA" w:rsidR="008E3CF4" w:rsidRPr="00AB1E72" w:rsidRDefault="008E3CF4" w:rsidP="008A4C99">
      <w:pPr>
        <w:jc w:val="center"/>
        <w:rPr>
          <w:b w:val="0"/>
          <w:bCs/>
          <w:color w:val="auto"/>
          <w:shd w:val="clear" w:color="auto" w:fill="FFFFFF"/>
        </w:rPr>
      </w:pPr>
      <w:r w:rsidRPr="00AB1E72">
        <w:rPr>
          <w:b w:val="0"/>
          <w:bCs/>
          <w:color w:val="auto"/>
          <w:shd w:val="clear" w:color="auto" w:fill="FFFFFF"/>
        </w:rPr>
        <w:t>AREA ENTRIES TO S</w:t>
      </w:r>
      <w:r w:rsidR="005429A6" w:rsidRPr="00AB1E72">
        <w:rPr>
          <w:b w:val="0"/>
          <w:bCs/>
          <w:color w:val="auto"/>
          <w:shd w:val="clear" w:color="auto" w:fill="FFFFFF"/>
        </w:rPr>
        <w:t>DRC CLO</w:t>
      </w:r>
      <w:r w:rsidRPr="00AB1E72">
        <w:rPr>
          <w:b w:val="0"/>
          <w:bCs/>
          <w:color w:val="auto"/>
          <w:shd w:val="clear" w:color="auto" w:fill="FFFFFF"/>
        </w:rPr>
        <w:t xml:space="preserve">SE </w:t>
      </w:r>
      <w:r w:rsidR="005429A6" w:rsidRPr="00AB1E72">
        <w:rPr>
          <w:b w:val="0"/>
          <w:bCs/>
          <w:color w:val="auto"/>
          <w:shd w:val="clear" w:color="auto" w:fill="FFFFFF"/>
        </w:rPr>
        <w:t>11</w:t>
      </w:r>
      <w:r w:rsidR="005429A6" w:rsidRPr="00AB1E72">
        <w:rPr>
          <w:b w:val="0"/>
          <w:bCs/>
          <w:color w:val="auto"/>
          <w:shd w:val="clear" w:color="auto" w:fill="FFFFFF"/>
          <w:vertAlign w:val="superscript"/>
        </w:rPr>
        <w:t>th</w:t>
      </w:r>
      <w:r w:rsidR="005429A6" w:rsidRPr="00AB1E72">
        <w:rPr>
          <w:b w:val="0"/>
          <w:bCs/>
          <w:color w:val="auto"/>
          <w:shd w:val="clear" w:color="auto" w:fill="FFFFFF"/>
        </w:rPr>
        <w:t xml:space="preserve"> January 2021</w:t>
      </w:r>
    </w:p>
    <w:p w14:paraId="19B49B17" w14:textId="77777777" w:rsidR="008E3CF4" w:rsidRPr="00AB1E72" w:rsidRDefault="008E3CF4" w:rsidP="008A4C99">
      <w:pPr>
        <w:jc w:val="center"/>
        <w:rPr>
          <w:b w:val="0"/>
          <w:bCs/>
          <w:color w:val="auto"/>
          <w:shd w:val="clear" w:color="auto" w:fill="FFFFFF"/>
        </w:rPr>
      </w:pPr>
    </w:p>
    <w:p w14:paraId="54C64E60" w14:textId="77777777" w:rsidR="008E3CF4" w:rsidRPr="00AB1E72" w:rsidRDefault="008E3CF4" w:rsidP="008A4C99">
      <w:pPr>
        <w:jc w:val="center"/>
        <w:rPr>
          <w:b w:val="0"/>
          <w:bCs/>
          <w:color w:val="auto"/>
          <w:shd w:val="clear" w:color="auto" w:fill="FFFFFF"/>
        </w:rPr>
      </w:pPr>
    </w:p>
    <w:p w14:paraId="56B9AD3D" w14:textId="2DE1FAA7" w:rsidR="008E3CF4" w:rsidRPr="00AB1E72" w:rsidRDefault="008E3CF4" w:rsidP="008A4C99">
      <w:pPr>
        <w:jc w:val="center"/>
        <w:rPr>
          <w:b w:val="0"/>
          <w:bCs/>
          <w:color w:val="auto"/>
          <w:shd w:val="clear" w:color="auto" w:fill="FFFFFF"/>
        </w:rPr>
      </w:pPr>
      <w:r w:rsidRPr="00AB1E72">
        <w:rPr>
          <w:b w:val="0"/>
          <w:bCs/>
          <w:color w:val="auto"/>
          <w:shd w:val="clear" w:color="auto" w:fill="FFFFFF"/>
        </w:rPr>
        <w:t xml:space="preserve">All entries must be made on the official British Riding Clubs entry form for the </w:t>
      </w:r>
      <w:r w:rsidR="005429A6" w:rsidRPr="00AB1E72">
        <w:rPr>
          <w:b w:val="0"/>
          <w:bCs/>
          <w:color w:val="auto"/>
          <w:shd w:val="clear" w:color="auto" w:fill="FFFFFF"/>
        </w:rPr>
        <w:t xml:space="preserve">Junior Winter </w:t>
      </w:r>
      <w:proofErr w:type="gramStart"/>
      <w:r w:rsidR="005429A6" w:rsidRPr="00AB1E72">
        <w:rPr>
          <w:b w:val="0"/>
          <w:bCs/>
          <w:color w:val="auto"/>
          <w:shd w:val="clear" w:color="auto" w:fill="FFFFFF"/>
        </w:rPr>
        <w:t xml:space="preserve">Dressage </w:t>
      </w:r>
      <w:r w:rsidRPr="00AB1E72">
        <w:rPr>
          <w:b w:val="0"/>
          <w:bCs/>
          <w:color w:val="auto"/>
          <w:shd w:val="clear" w:color="auto" w:fill="FFFFFF"/>
        </w:rPr>
        <w:t xml:space="preserve"> Area</w:t>
      </w:r>
      <w:proofErr w:type="gramEnd"/>
      <w:r w:rsidRPr="00AB1E72">
        <w:rPr>
          <w:b w:val="0"/>
          <w:bCs/>
          <w:color w:val="auto"/>
          <w:shd w:val="clear" w:color="auto" w:fill="FFFFFF"/>
        </w:rPr>
        <w:t xml:space="preserve"> Qualifiers.</w:t>
      </w:r>
    </w:p>
    <w:p w14:paraId="38356E9A" w14:textId="77777777" w:rsidR="008E3CF4" w:rsidRPr="00AB1E72" w:rsidRDefault="008E3CF4" w:rsidP="008A4C99">
      <w:pPr>
        <w:jc w:val="center"/>
        <w:rPr>
          <w:b w:val="0"/>
          <w:bCs/>
          <w:color w:val="auto"/>
          <w:shd w:val="clear" w:color="auto" w:fill="FFFFFF"/>
        </w:rPr>
      </w:pPr>
    </w:p>
    <w:p w14:paraId="038314A3" w14:textId="5C69BE3A" w:rsidR="008E3CF4" w:rsidRPr="00AB1E72" w:rsidRDefault="008E3CF4" w:rsidP="008E3CF4">
      <w:pPr>
        <w:rPr>
          <w:b w:val="0"/>
          <w:bCs/>
          <w:color w:val="auto"/>
          <w:shd w:val="clear" w:color="auto" w:fill="FFFFFF"/>
        </w:rPr>
      </w:pPr>
      <w:r w:rsidRPr="00AB1E72">
        <w:rPr>
          <w:b w:val="0"/>
          <w:bCs/>
          <w:color w:val="auto"/>
          <w:shd w:val="clear" w:color="auto" w:fill="FFFFFF"/>
        </w:rPr>
        <w:t xml:space="preserve">ENTRIES TO SHOW SECRETARY : </w:t>
      </w:r>
      <w:r w:rsidR="005429A6" w:rsidRPr="00AB1E72">
        <w:rPr>
          <w:b w:val="0"/>
          <w:bCs/>
          <w:color w:val="auto"/>
          <w:shd w:val="clear" w:color="auto" w:fill="FFFFFF"/>
        </w:rPr>
        <w:t xml:space="preserve">Tam Thornton </w:t>
      </w:r>
      <w:hyperlink r:id="rId10" w:history="1">
        <w:r w:rsidR="005429A6" w:rsidRPr="00AB1E72">
          <w:rPr>
            <w:rStyle w:val="Hyperlink"/>
            <w:b w:val="0"/>
            <w:bCs/>
            <w:color w:val="auto"/>
            <w:shd w:val="clear" w:color="auto" w:fill="FFFFFF"/>
          </w:rPr>
          <w:t>tam.thornton@btinternet.com</w:t>
        </w:r>
      </w:hyperlink>
    </w:p>
    <w:p w14:paraId="1540C75F" w14:textId="77777777" w:rsidR="005429A6" w:rsidRPr="00AB1E72" w:rsidRDefault="005429A6" w:rsidP="008E3CF4">
      <w:pPr>
        <w:rPr>
          <w:b w:val="0"/>
          <w:bCs/>
          <w:color w:val="auto"/>
          <w:shd w:val="clear" w:color="auto" w:fill="FFFFFF"/>
        </w:rPr>
      </w:pPr>
    </w:p>
    <w:p w14:paraId="30509B71" w14:textId="77777777" w:rsidR="005429A6" w:rsidRPr="00AB1E72" w:rsidRDefault="008E3CF4" w:rsidP="005429A6">
      <w:pPr>
        <w:pStyle w:val="p1"/>
        <w:divId w:val="1732387280"/>
        <w:rPr>
          <w:rFonts w:ascii="Arial" w:hAnsi="Arial" w:cs="Arial"/>
          <w:b/>
          <w:i/>
          <w:shd w:val="clear" w:color="auto" w:fill="FFFFFF"/>
        </w:rPr>
      </w:pPr>
      <w:r w:rsidRPr="00AB1E72">
        <w:rPr>
          <w:rFonts w:ascii="Arial" w:hAnsi="Arial" w:cs="Arial"/>
          <w:bCs/>
          <w:shd w:val="clear" w:color="auto" w:fill="FFFFFF"/>
        </w:rPr>
        <w:t xml:space="preserve">BACS </w:t>
      </w:r>
      <w:r w:rsidR="005429A6" w:rsidRPr="00AB1E72">
        <w:rPr>
          <w:rFonts w:ascii="Arial" w:hAnsi="Arial" w:cs="Arial"/>
          <w:bCs/>
          <w:shd w:val="clear" w:color="auto" w:fill="FFFFFF"/>
        </w:rPr>
        <w:t xml:space="preserve">PAYMENTS </w:t>
      </w:r>
      <w:proofErr w:type="gramStart"/>
      <w:r w:rsidR="005429A6" w:rsidRPr="00AB1E72">
        <w:rPr>
          <w:rFonts w:ascii="Arial" w:hAnsi="Arial" w:cs="Arial"/>
          <w:bCs/>
          <w:shd w:val="clear" w:color="auto" w:fill="FFFFFF"/>
        </w:rPr>
        <w:t>TO :</w:t>
      </w:r>
      <w:proofErr w:type="gramEnd"/>
      <w:r w:rsidR="005429A6" w:rsidRPr="00AB1E72">
        <w:rPr>
          <w:rFonts w:ascii="Arial" w:hAnsi="Arial" w:cs="Arial"/>
          <w:bCs/>
          <w:shd w:val="clear" w:color="auto" w:fill="FFFFFF"/>
        </w:rPr>
        <w:t xml:space="preserve"> </w:t>
      </w:r>
      <w:r w:rsidR="005429A6" w:rsidRPr="00AB1E72">
        <w:rPr>
          <w:rFonts w:ascii="Arial" w:hAnsi="Arial" w:cs="Arial"/>
          <w:bCs/>
          <w:shd w:val="clear" w:color="auto" w:fill="FFFFFF"/>
        </w:rPr>
        <w:br/>
      </w:r>
      <w:r w:rsidR="005429A6" w:rsidRPr="00AB1E72">
        <w:rPr>
          <w:rFonts w:ascii="Arial" w:hAnsi="Arial" w:cs="Arial"/>
          <w:b/>
          <w:i/>
          <w:shd w:val="clear" w:color="auto" w:fill="FFFFFF"/>
        </w:rPr>
        <w:t xml:space="preserve">Sort code: 30 13 35 </w:t>
      </w:r>
    </w:p>
    <w:p w14:paraId="74E57477" w14:textId="77777777" w:rsidR="005429A6" w:rsidRPr="00AB1E72" w:rsidRDefault="005429A6" w:rsidP="005429A6">
      <w:pPr>
        <w:pStyle w:val="p1"/>
        <w:divId w:val="1732387280"/>
        <w:rPr>
          <w:rFonts w:ascii="Arial" w:hAnsi="Arial" w:cs="Arial"/>
          <w:b/>
          <w:i/>
          <w:shd w:val="clear" w:color="auto" w:fill="FFFFFF"/>
        </w:rPr>
      </w:pPr>
      <w:r w:rsidRPr="00AB1E72">
        <w:rPr>
          <w:rFonts w:ascii="Arial" w:hAnsi="Arial" w:cs="Arial"/>
          <w:b/>
          <w:i/>
          <w:shd w:val="clear" w:color="auto" w:fill="FFFFFF"/>
        </w:rPr>
        <w:t xml:space="preserve">Account number: 02702658 </w:t>
      </w:r>
    </w:p>
    <w:p w14:paraId="0AD40494" w14:textId="21B1FB62" w:rsidR="00E9164E" w:rsidRPr="00AB1E72" w:rsidRDefault="005429A6" w:rsidP="005429A6">
      <w:pPr>
        <w:pStyle w:val="p1"/>
        <w:divId w:val="1732387280"/>
        <w:rPr>
          <w:rFonts w:ascii="Arial" w:hAnsi="Arial" w:cs="Arial"/>
          <w:sz w:val="24"/>
          <w:szCs w:val="24"/>
        </w:rPr>
      </w:pPr>
      <w:r w:rsidRPr="00AB1E72">
        <w:rPr>
          <w:rFonts w:ascii="Arial" w:hAnsi="Arial" w:cs="Arial"/>
          <w:b/>
          <w:i/>
          <w:shd w:val="clear" w:color="auto" w:fill="FFFFFF"/>
        </w:rPr>
        <w:t xml:space="preserve">Swindon &amp; District Riding Club </w:t>
      </w:r>
    </w:p>
    <w:p w14:paraId="71E77E41" w14:textId="22E410B9" w:rsidR="008E3CF4" w:rsidRPr="00AB1E72" w:rsidRDefault="00AB71B6" w:rsidP="008E3CF4">
      <w:pPr>
        <w:rPr>
          <w:b w:val="0"/>
          <w:bCs/>
          <w:color w:val="auto"/>
          <w:shd w:val="clear" w:color="auto" w:fill="FFFFFF"/>
        </w:rPr>
      </w:pPr>
      <w:r w:rsidRPr="00AB1E72">
        <w:rPr>
          <w:b w:val="0"/>
          <w:bCs/>
          <w:color w:val="auto"/>
          <w:shd w:val="clear" w:color="auto" w:fill="FFFFFF"/>
        </w:rPr>
        <w:t xml:space="preserve">Please mark as Area 9 Qualifier </w:t>
      </w:r>
    </w:p>
    <w:p w14:paraId="2A535114" w14:textId="1CF1D2A0" w:rsidR="008E3CF4" w:rsidRPr="00AB1E72" w:rsidRDefault="008E3CF4" w:rsidP="008E3CF4">
      <w:pPr>
        <w:rPr>
          <w:b w:val="0"/>
          <w:bCs/>
          <w:color w:val="auto"/>
          <w:shd w:val="clear" w:color="auto" w:fill="FFFFFF"/>
        </w:rPr>
      </w:pPr>
      <w:r w:rsidRPr="00AB1E72">
        <w:rPr>
          <w:b w:val="0"/>
          <w:bCs/>
          <w:color w:val="auto"/>
          <w:shd w:val="clear" w:color="auto" w:fill="FFFFFF"/>
        </w:rPr>
        <w:t xml:space="preserve">CONTACT ON SHOW DAY </w:t>
      </w:r>
      <w:proofErr w:type="gramStart"/>
      <w:r w:rsidRPr="00AB1E72">
        <w:rPr>
          <w:b w:val="0"/>
          <w:bCs/>
          <w:color w:val="auto"/>
          <w:shd w:val="clear" w:color="auto" w:fill="FFFFFF"/>
        </w:rPr>
        <w:t>ONLY :</w:t>
      </w:r>
      <w:proofErr w:type="gramEnd"/>
      <w:r w:rsidRPr="00AB1E72">
        <w:rPr>
          <w:b w:val="0"/>
          <w:bCs/>
          <w:color w:val="auto"/>
          <w:shd w:val="clear" w:color="auto" w:fill="FFFFFF"/>
        </w:rPr>
        <w:t xml:space="preserve"> </w:t>
      </w:r>
      <w:r w:rsidR="00AB1E72">
        <w:rPr>
          <w:b w:val="0"/>
          <w:bCs/>
          <w:color w:val="auto"/>
          <w:shd w:val="clear" w:color="auto" w:fill="FFFFFF"/>
        </w:rPr>
        <w:t>Tam Thornton</w:t>
      </w:r>
      <w:r w:rsidR="00B41BAD" w:rsidRPr="00AB1E72">
        <w:rPr>
          <w:b w:val="0"/>
          <w:bCs/>
          <w:color w:val="auto"/>
          <w:shd w:val="clear" w:color="auto" w:fill="FFFFFF"/>
        </w:rPr>
        <w:t xml:space="preserve"> </w:t>
      </w:r>
      <w:r w:rsidR="005429A6" w:rsidRPr="00AB1E72">
        <w:rPr>
          <w:b w:val="0"/>
          <w:bCs/>
          <w:color w:val="auto"/>
          <w:shd w:val="clear" w:color="auto" w:fill="FFFFFF"/>
        </w:rPr>
        <w:t>07715 906163</w:t>
      </w:r>
    </w:p>
    <w:p w14:paraId="27ACEBB3" w14:textId="77777777" w:rsidR="008E3CF4" w:rsidRPr="00AB1E72" w:rsidRDefault="008E3CF4" w:rsidP="008E3CF4">
      <w:pPr>
        <w:rPr>
          <w:b w:val="0"/>
          <w:bCs/>
          <w:color w:val="auto"/>
          <w:shd w:val="clear" w:color="auto" w:fill="FFFFFF"/>
        </w:rPr>
      </w:pPr>
    </w:p>
    <w:p w14:paraId="7CBFEABA" w14:textId="02594C31" w:rsidR="008E3CF4" w:rsidRPr="00AB1E72" w:rsidRDefault="008E3CF4" w:rsidP="008E3CF4">
      <w:pPr>
        <w:rPr>
          <w:b w:val="0"/>
          <w:bCs/>
          <w:i/>
          <w:color w:val="auto"/>
          <w:shd w:val="clear" w:color="auto" w:fill="FFFFFF"/>
        </w:rPr>
      </w:pPr>
      <w:r w:rsidRPr="00AB1E72">
        <w:rPr>
          <w:b w:val="0"/>
          <w:bCs/>
          <w:color w:val="auto"/>
          <w:shd w:val="clear" w:color="auto" w:fill="FFFFFF"/>
        </w:rPr>
        <w:t>Times will be available after 6pm on Friday 2</w:t>
      </w:r>
      <w:r w:rsidR="005429A6" w:rsidRPr="00AB1E72">
        <w:rPr>
          <w:b w:val="0"/>
          <w:bCs/>
          <w:color w:val="auto"/>
          <w:shd w:val="clear" w:color="auto" w:fill="FFFFFF"/>
        </w:rPr>
        <w:t>2</w:t>
      </w:r>
      <w:r w:rsidR="005429A6" w:rsidRPr="00AB1E72">
        <w:rPr>
          <w:b w:val="0"/>
          <w:bCs/>
          <w:color w:val="auto"/>
          <w:shd w:val="clear" w:color="auto" w:fill="FFFFFF"/>
          <w:vertAlign w:val="superscript"/>
        </w:rPr>
        <w:t>nd</w:t>
      </w:r>
      <w:r w:rsidR="005429A6" w:rsidRPr="00AB1E72">
        <w:rPr>
          <w:b w:val="0"/>
          <w:bCs/>
          <w:color w:val="auto"/>
          <w:shd w:val="clear" w:color="auto" w:fill="FFFFFF"/>
        </w:rPr>
        <w:t xml:space="preserve"> January 2021</w:t>
      </w:r>
      <w:r w:rsidRPr="00AB1E72">
        <w:rPr>
          <w:b w:val="0"/>
          <w:bCs/>
          <w:color w:val="auto"/>
          <w:shd w:val="clear" w:color="auto" w:fill="FFFFFF"/>
        </w:rPr>
        <w:t xml:space="preserve"> </w:t>
      </w:r>
      <w:proofErr w:type="gramStart"/>
      <w:r w:rsidRPr="00AB1E72">
        <w:rPr>
          <w:b w:val="0"/>
          <w:bCs/>
          <w:color w:val="auto"/>
          <w:shd w:val="clear" w:color="auto" w:fill="FFFFFF"/>
        </w:rPr>
        <w:t>on :</w:t>
      </w:r>
      <w:proofErr w:type="gramEnd"/>
      <w:r w:rsidRPr="00AB1E72">
        <w:rPr>
          <w:b w:val="0"/>
          <w:bCs/>
          <w:color w:val="auto"/>
          <w:shd w:val="clear" w:color="auto" w:fill="FFFFFF"/>
        </w:rPr>
        <w:t xml:space="preserve"> </w:t>
      </w:r>
      <w:r w:rsidR="00561D89" w:rsidRPr="00AB1E72">
        <w:rPr>
          <w:b w:val="0"/>
          <w:bCs/>
          <w:color w:val="auto"/>
          <w:shd w:val="clear" w:color="auto" w:fill="FFFFFF"/>
        </w:rPr>
        <w:t>S</w:t>
      </w:r>
      <w:r w:rsidR="005429A6" w:rsidRPr="00AB1E72">
        <w:rPr>
          <w:b w:val="0"/>
          <w:bCs/>
          <w:color w:val="auto"/>
          <w:shd w:val="clear" w:color="auto" w:fill="FFFFFF"/>
        </w:rPr>
        <w:t>DRC</w:t>
      </w:r>
      <w:r w:rsidR="00561D89" w:rsidRPr="00AB1E72">
        <w:rPr>
          <w:b w:val="0"/>
          <w:bCs/>
          <w:i/>
          <w:color w:val="auto"/>
          <w:shd w:val="clear" w:color="auto" w:fill="FFFFFF"/>
        </w:rPr>
        <w:t xml:space="preserve"> website, Area 9 website</w:t>
      </w:r>
    </w:p>
    <w:p w14:paraId="53B79122" w14:textId="77777777" w:rsidR="008E3CF4" w:rsidRPr="00AB1E72" w:rsidRDefault="008E3CF4" w:rsidP="008E3CF4">
      <w:pPr>
        <w:rPr>
          <w:b w:val="0"/>
          <w:bCs/>
          <w:i/>
          <w:color w:val="auto"/>
          <w:shd w:val="clear" w:color="auto" w:fill="FFFFFF"/>
        </w:rPr>
      </w:pPr>
    </w:p>
    <w:p w14:paraId="39F0E0B7" w14:textId="09A03B52" w:rsidR="008E3CF4" w:rsidRPr="00AB1E72" w:rsidRDefault="008E3CF4" w:rsidP="008E3CF4">
      <w:pPr>
        <w:rPr>
          <w:b w:val="0"/>
          <w:bCs/>
          <w:color w:val="auto"/>
          <w:shd w:val="clear" w:color="auto" w:fill="FFFFFF"/>
        </w:rPr>
      </w:pPr>
      <w:r w:rsidRPr="00AB1E72">
        <w:rPr>
          <w:b w:val="0"/>
          <w:bCs/>
          <w:color w:val="auto"/>
          <w:shd w:val="clear" w:color="auto" w:fill="FFFFFF"/>
        </w:rPr>
        <w:t xml:space="preserve">On </w:t>
      </w:r>
      <w:proofErr w:type="gramStart"/>
      <w:r w:rsidRPr="00AB1E72">
        <w:rPr>
          <w:b w:val="0"/>
          <w:bCs/>
          <w:color w:val="auto"/>
          <w:shd w:val="clear" w:color="auto" w:fill="FFFFFF"/>
        </w:rPr>
        <w:t>site :</w:t>
      </w:r>
      <w:proofErr w:type="gramEnd"/>
      <w:r w:rsidRPr="00AB1E72">
        <w:rPr>
          <w:b w:val="0"/>
          <w:bCs/>
          <w:color w:val="auto"/>
          <w:shd w:val="clear" w:color="auto" w:fill="FFFFFF"/>
        </w:rPr>
        <w:tab/>
      </w:r>
      <w:r w:rsidRPr="00AB1E72">
        <w:rPr>
          <w:b w:val="0"/>
          <w:bCs/>
          <w:color w:val="auto"/>
          <w:shd w:val="clear" w:color="auto" w:fill="FFFFFF"/>
        </w:rPr>
        <w:tab/>
      </w:r>
      <w:r w:rsidRPr="00AB1E72">
        <w:rPr>
          <w:b w:val="0"/>
          <w:bCs/>
          <w:color w:val="auto"/>
          <w:shd w:val="clear" w:color="auto" w:fill="FFFFFF"/>
        </w:rPr>
        <w:tab/>
      </w:r>
      <w:r w:rsidRPr="00AB1E72">
        <w:rPr>
          <w:b w:val="0"/>
          <w:bCs/>
          <w:color w:val="auto"/>
          <w:shd w:val="clear" w:color="auto" w:fill="FFFFFF"/>
        </w:rPr>
        <w:tab/>
      </w:r>
      <w:r w:rsidRPr="00AB1E72">
        <w:rPr>
          <w:b w:val="0"/>
          <w:bCs/>
          <w:color w:val="auto"/>
          <w:shd w:val="clear" w:color="auto" w:fill="FFFFFF"/>
        </w:rPr>
        <w:tab/>
      </w:r>
      <w:r w:rsidRPr="00AB1E72">
        <w:rPr>
          <w:b w:val="0"/>
          <w:bCs/>
          <w:color w:val="auto"/>
          <w:shd w:val="clear" w:color="auto" w:fill="FFFFFF"/>
        </w:rPr>
        <w:tab/>
      </w:r>
      <w:r w:rsidRPr="00AB1E72">
        <w:rPr>
          <w:b w:val="0"/>
          <w:bCs/>
          <w:color w:val="auto"/>
          <w:shd w:val="clear" w:color="auto" w:fill="FFFFFF"/>
        </w:rPr>
        <w:tab/>
        <w:t>On Call:</w:t>
      </w:r>
      <w:r w:rsidR="005429A6" w:rsidRPr="00AB1E72">
        <w:rPr>
          <w:b w:val="0"/>
          <w:bCs/>
          <w:color w:val="auto"/>
          <w:shd w:val="clear" w:color="auto" w:fill="FFFFFF"/>
        </w:rPr>
        <w:t xml:space="preserve">   Vet </w:t>
      </w:r>
    </w:p>
    <w:p w14:paraId="18900FBC" w14:textId="77F0CC0E" w:rsidR="008E3CF4" w:rsidRPr="00AB1E72" w:rsidRDefault="008E3CF4" w:rsidP="008E3CF4">
      <w:pPr>
        <w:rPr>
          <w:b w:val="0"/>
          <w:bCs/>
          <w:color w:val="auto"/>
          <w:shd w:val="clear" w:color="auto" w:fill="FFFFFF"/>
        </w:rPr>
      </w:pPr>
      <w:r w:rsidRPr="00AB1E72">
        <w:rPr>
          <w:b w:val="0"/>
          <w:bCs/>
          <w:color w:val="auto"/>
          <w:shd w:val="clear" w:color="auto" w:fill="FFFFFF"/>
        </w:rPr>
        <w:t>Refreshments</w:t>
      </w:r>
      <w:r w:rsidRPr="00AB1E72">
        <w:rPr>
          <w:b w:val="0"/>
          <w:bCs/>
          <w:color w:val="auto"/>
          <w:shd w:val="clear" w:color="auto" w:fill="FFFFFF"/>
        </w:rPr>
        <w:tab/>
      </w:r>
      <w:r w:rsidRPr="00AB1E72">
        <w:rPr>
          <w:b w:val="0"/>
          <w:bCs/>
          <w:color w:val="auto"/>
          <w:shd w:val="clear" w:color="auto" w:fill="FFFFFF"/>
        </w:rPr>
        <w:tab/>
      </w:r>
      <w:r w:rsidRPr="00AB1E72">
        <w:rPr>
          <w:b w:val="0"/>
          <w:bCs/>
          <w:color w:val="auto"/>
          <w:shd w:val="clear" w:color="auto" w:fill="FFFFFF"/>
        </w:rPr>
        <w:tab/>
      </w:r>
      <w:r w:rsidRPr="00AB1E72">
        <w:rPr>
          <w:b w:val="0"/>
          <w:bCs/>
          <w:color w:val="auto"/>
          <w:shd w:val="clear" w:color="auto" w:fill="FFFFFF"/>
        </w:rPr>
        <w:tab/>
      </w:r>
      <w:r w:rsidRPr="00AB1E72">
        <w:rPr>
          <w:b w:val="0"/>
          <w:bCs/>
          <w:color w:val="auto"/>
          <w:shd w:val="clear" w:color="auto" w:fill="FFFFFF"/>
        </w:rPr>
        <w:tab/>
      </w:r>
      <w:r w:rsidRPr="00AB1E72">
        <w:rPr>
          <w:b w:val="0"/>
          <w:bCs/>
          <w:color w:val="auto"/>
          <w:shd w:val="clear" w:color="auto" w:fill="FFFFFF"/>
        </w:rPr>
        <w:tab/>
      </w:r>
      <w:r w:rsidR="006358EF" w:rsidRPr="00AB1E72">
        <w:rPr>
          <w:b w:val="0"/>
          <w:bCs/>
          <w:color w:val="auto"/>
          <w:shd w:val="clear" w:color="auto" w:fill="FFFFFF"/>
        </w:rPr>
        <w:t xml:space="preserve"> </w:t>
      </w:r>
    </w:p>
    <w:p w14:paraId="5E2FB467" w14:textId="6BD1325D" w:rsidR="008E3CF4" w:rsidRPr="00AB1E72" w:rsidRDefault="004E0EAE" w:rsidP="008E3CF4">
      <w:pPr>
        <w:rPr>
          <w:b w:val="0"/>
          <w:bCs/>
          <w:color w:val="auto"/>
          <w:shd w:val="clear" w:color="auto" w:fill="FFFFFF"/>
        </w:rPr>
      </w:pPr>
      <w:r w:rsidRPr="00AB1E72">
        <w:rPr>
          <w:b w:val="0"/>
          <w:bCs/>
          <w:color w:val="auto"/>
          <w:shd w:val="clear" w:color="auto" w:fill="FFFFFF"/>
        </w:rPr>
        <w:t>First Aider on site</w:t>
      </w:r>
      <w:r w:rsidR="008E3CF4" w:rsidRPr="00AB1E72">
        <w:rPr>
          <w:b w:val="0"/>
          <w:bCs/>
          <w:color w:val="auto"/>
          <w:shd w:val="clear" w:color="auto" w:fill="FFFFFF"/>
        </w:rPr>
        <w:tab/>
      </w:r>
      <w:r w:rsidR="008E3CF4" w:rsidRPr="00AB1E72">
        <w:rPr>
          <w:b w:val="0"/>
          <w:bCs/>
          <w:color w:val="auto"/>
          <w:shd w:val="clear" w:color="auto" w:fill="FFFFFF"/>
        </w:rPr>
        <w:tab/>
      </w:r>
      <w:r w:rsidR="008E3CF4" w:rsidRPr="00AB1E72">
        <w:rPr>
          <w:b w:val="0"/>
          <w:bCs/>
          <w:color w:val="auto"/>
          <w:shd w:val="clear" w:color="auto" w:fill="FFFFFF"/>
        </w:rPr>
        <w:tab/>
      </w:r>
      <w:r w:rsidR="008E3CF4" w:rsidRPr="00AB1E72">
        <w:rPr>
          <w:b w:val="0"/>
          <w:bCs/>
          <w:color w:val="auto"/>
          <w:shd w:val="clear" w:color="auto" w:fill="FFFFFF"/>
        </w:rPr>
        <w:tab/>
      </w:r>
      <w:r w:rsidR="008E3CF4" w:rsidRPr="00AB1E72">
        <w:rPr>
          <w:b w:val="0"/>
          <w:bCs/>
          <w:color w:val="auto"/>
          <w:shd w:val="clear" w:color="auto" w:fill="FFFFFF"/>
        </w:rPr>
        <w:tab/>
      </w:r>
    </w:p>
    <w:p w14:paraId="04A1E000" w14:textId="77777777" w:rsidR="00AE4979" w:rsidRPr="00AB1E72" w:rsidRDefault="00AE4979" w:rsidP="00432B7C">
      <w:pPr>
        <w:jc w:val="center"/>
        <w:rPr>
          <w:color w:val="auto"/>
          <w:shd w:val="clear" w:color="auto" w:fill="FFFFFF"/>
        </w:rPr>
      </w:pPr>
    </w:p>
    <w:p w14:paraId="0ACBF891" w14:textId="4B76AB01" w:rsidR="00B001DF" w:rsidRPr="00AB1E72" w:rsidRDefault="00B001DF" w:rsidP="00432B7C">
      <w:pPr>
        <w:jc w:val="center"/>
        <w:rPr>
          <w:color w:val="auto"/>
        </w:rPr>
      </w:pPr>
      <w:r w:rsidRPr="00AB1E72">
        <w:rPr>
          <w:color w:val="auto"/>
        </w:rPr>
        <w:t>This competition will run under BRC Rules</w:t>
      </w:r>
      <w:r w:rsidR="00D32034" w:rsidRPr="00AB1E72">
        <w:rPr>
          <w:color w:val="auto"/>
        </w:rPr>
        <w:t>, anyone in attendance will be bound by the BRC Code of Conduct</w:t>
      </w:r>
      <w:r w:rsidRPr="00AB1E72">
        <w:rPr>
          <w:color w:val="auto"/>
        </w:rPr>
        <w:t xml:space="preserve">. It is important that all competitors are aware of the rules relating to this competition – please see the current BRC Handbook and also the BRC Rule Amendments and Changes Document which can be found at the link below: </w:t>
      </w:r>
      <w:hyperlink r:id="rId11" w:history="1">
        <w:r w:rsidRPr="00AB1E72">
          <w:rPr>
            <w:rStyle w:val="Hyperlink"/>
            <w:color w:val="auto"/>
          </w:rPr>
          <w:t>http://www.bhs.org.uk/enjoy-riding/british-riding-clubs/brc-rulebook</w:t>
        </w:r>
      </w:hyperlink>
      <w:r w:rsidRPr="00AB1E72">
        <w:rPr>
          <w:color w:val="auto"/>
        </w:rPr>
        <w:t>.</w:t>
      </w:r>
    </w:p>
    <w:p w14:paraId="4E0B9549" w14:textId="77777777" w:rsidR="00B001DF" w:rsidRPr="00AB1E72" w:rsidRDefault="00B001DF" w:rsidP="00432B7C">
      <w:pPr>
        <w:jc w:val="center"/>
        <w:rPr>
          <w:color w:val="auto"/>
        </w:rPr>
      </w:pPr>
    </w:p>
    <w:p w14:paraId="13456313" w14:textId="60898D43" w:rsidR="0088214C" w:rsidRPr="00AB1E72" w:rsidRDefault="0088214C" w:rsidP="0088214C">
      <w:pPr>
        <w:jc w:val="center"/>
        <w:rPr>
          <w:color w:val="auto"/>
          <w:sz w:val="24"/>
          <w:szCs w:val="24"/>
        </w:rPr>
      </w:pPr>
      <w:r w:rsidRPr="00AB1E72">
        <w:rPr>
          <w:color w:val="auto"/>
          <w:sz w:val="24"/>
          <w:szCs w:val="24"/>
        </w:rPr>
        <w:t>RULES AND CONDITIONS OF ENTRY</w:t>
      </w:r>
    </w:p>
    <w:p w14:paraId="17FD3276" w14:textId="77777777" w:rsidR="0088214C" w:rsidRPr="00AB1E72" w:rsidRDefault="0088214C" w:rsidP="0088214C">
      <w:pPr>
        <w:jc w:val="center"/>
        <w:rPr>
          <w:color w:val="auto"/>
          <w:sz w:val="24"/>
          <w:szCs w:val="24"/>
        </w:rPr>
      </w:pPr>
    </w:p>
    <w:p w14:paraId="7E86180B" w14:textId="77777777" w:rsidR="00124604" w:rsidRPr="00AB1E72" w:rsidRDefault="00124604" w:rsidP="00124604">
      <w:pPr>
        <w:pStyle w:val="Default"/>
        <w:numPr>
          <w:ilvl w:val="0"/>
          <w:numId w:val="2"/>
        </w:numPr>
        <w:spacing w:after="266" w:line="240" w:lineRule="auto"/>
        <w:ind w:left="714" w:hanging="357"/>
        <w:rPr>
          <w:rFonts w:ascii="Arial" w:hAnsi="Arial" w:cs="Arial"/>
          <w:color w:val="auto"/>
          <w:sz w:val="20"/>
          <w:szCs w:val="20"/>
        </w:rPr>
      </w:pPr>
      <w:r w:rsidRPr="00AB1E72">
        <w:rPr>
          <w:rFonts w:ascii="Arial" w:hAnsi="Arial" w:cs="Arial"/>
          <w:color w:val="auto"/>
          <w:sz w:val="20"/>
          <w:szCs w:val="20"/>
        </w:rPr>
        <w:t xml:space="preserve">Riders may wear soft face masks that cover the mouth and nose, but face shields are not permitted. Nothing is to be attached to the riding hat. </w:t>
      </w:r>
    </w:p>
    <w:p w14:paraId="79555966" w14:textId="77777777" w:rsidR="00124604" w:rsidRPr="00AB1E72" w:rsidRDefault="00124604" w:rsidP="00124604">
      <w:pPr>
        <w:pStyle w:val="Default"/>
        <w:numPr>
          <w:ilvl w:val="0"/>
          <w:numId w:val="2"/>
        </w:numPr>
        <w:spacing w:after="266" w:line="240" w:lineRule="auto"/>
        <w:ind w:left="714" w:hanging="357"/>
        <w:rPr>
          <w:rFonts w:ascii="Arial" w:hAnsi="Arial" w:cs="Arial"/>
          <w:color w:val="auto"/>
          <w:sz w:val="20"/>
          <w:szCs w:val="20"/>
        </w:rPr>
      </w:pPr>
      <w:r w:rsidRPr="00AB1E72">
        <w:rPr>
          <w:rFonts w:ascii="Arial" w:hAnsi="Arial" w:cs="Arial"/>
          <w:color w:val="auto"/>
          <w:sz w:val="20"/>
          <w:szCs w:val="20"/>
        </w:rPr>
        <w:t>Anyone not complying with event protocols will be disqualified and asked to leave site immediately. There will be no exceptions to this rule. Any such instances will also be reported to BRC HQ for further disciplinary consideration if deemed appropriate.</w:t>
      </w:r>
    </w:p>
    <w:p w14:paraId="5A53A48D" w14:textId="6FA70BB5" w:rsidR="00124604" w:rsidRPr="00AB1E72" w:rsidRDefault="00124604" w:rsidP="00124604">
      <w:pPr>
        <w:pStyle w:val="Default"/>
        <w:numPr>
          <w:ilvl w:val="0"/>
          <w:numId w:val="2"/>
        </w:numPr>
        <w:spacing w:after="266" w:line="240" w:lineRule="auto"/>
        <w:ind w:left="714" w:hanging="357"/>
        <w:rPr>
          <w:rFonts w:ascii="Arial" w:hAnsi="Arial" w:cs="Arial"/>
          <w:color w:val="auto"/>
          <w:sz w:val="20"/>
          <w:szCs w:val="20"/>
        </w:rPr>
      </w:pPr>
      <w:r w:rsidRPr="00AB1E72">
        <w:rPr>
          <w:rFonts w:ascii="Arial" w:hAnsi="Arial" w:cs="Arial"/>
          <w:color w:val="auto"/>
          <w:sz w:val="20"/>
          <w:szCs w:val="20"/>
        </w:rPr>
        <w:t xml:space="preserve">Passport checks should be carried out electronically before the event. Team managers should collect this information for their team, check the vaccinations and send them to the designated checker for the event. </w:t>
      </w:r>
      <w:r w:rsidRPr="00AB1E72">
        <w:rPr>
          <w:rStyle w:val="None"/>
          <w:rFonts w:ascii="Arial" w:hAnsi="Arial" w:cs="Arial"/>
          <w:color w:val="auto"/>
          <w:sz w:val="20"/>
          <w:szCs w:val="20"/>
        </w:rPr>
        <w:t xml:space="preserve">Area 9 – Penny Ferneyhough – </w:t>
      </w:r>
      <w:hyperlink r:id="rId12" w:history="1">
        <w:r w:rsidRPr="00AB1E72">
          <w:rPr>
            <w:rStyle w:val="Hyperlink"/>
            <w:rFonts w:ascii="Arial" w:hAnsi="Arial" w:cs="Arial"/>
            <w:color w:val="auto"/>
            <w:sz w:val="20"/>
            <w:szCs w:val="20"/>
          </w:rPr>
          <w:t>penpony@hotmail.com</w:t>
        </w:r>
      </w:hyperlink>
      <w:r w:rsidRPr="00AB1E72">
        <w:rPr>
          <w:rStyle w:val="None"/>
          <w:rFonts w:ascii="Arial" w:hAnsi="Arial" w:cs="Arial"/>
          <w:color w:val="auto"/>
          <w:sz w:val="20"/>
          <w:szCs w:val="20"/>
        </w:rPr>
        <w:t xml:space="preserve"> or direct to </w:t>
      </w:r>
      <w:hyperlink r:id="rId13" w:history="1">
        <w:r w:rsidRPr="00AB1E72">
          <w:rPr>
            <w:rStyle w:val="Hyperlink"/>
            <w:rFonts w:ascii="Arial" w:hAnsi="Arial" w:cs="Arial"/>
            <w:color w:val="auto"/>
            <w:sz w:val="20"/>
            <w:szCs w:val="20"/>
          </w:rPr>
          <w:t>area9vaccinations@outlook.com</w:t>
        </w:r>
      </w:hyperlink>
      <w:r w:rsidRPr="00AB1E72">
        <w:rPr>
          <w:rStyle w:val="None"/>
          <w:rFonts w:ascii="Arial" w:hAnsi="Arial" w:cs="Arial"/>
          <w:color w:val="auto"/>
          <w:sz w:val="20"/>
          <w:szCs w:val="20"/>
        </w:rPr>
        <w:t xml:space="preserve">.  , </w:t>
      </w:r>
      <w:r w:rsidRPr="00AB1E72">
        <w:rPr>
          <w:rFonts w:ascii="Arial" w:hAnsi="Arial" w:cs="Arial"/>
          <w:color w:val="auto"/>
          <w:sz w:val="20"/>
          <w:szCs w:val="20"/>
        </w:rPr>
        <w:t xml:space="preserve">All passports should continue to travel with the horse as it is a legal requirement. </w:t>
      </w:r>
    </w:p>
    <w:p w14:paraId="55DC90DC" w14:textId="2BA781C8" w:rsidR="00124604" w:rsidRPr="00AB1E72" w:rsidRDefault="00124604" w:rsidP="00124604">
      <w:pPr>
        <w:pStyle w:val="Default"/>
        <w:numPr>
          <w:ilvl w:val="0"/>
          <w:numId w:val="2"/>
        </w:numPr>
        <w:spacing w:after="266" w:line="240" w:lineRule="auto"/>
        <w:ind w:left="714" w:hanging="357"/>
        <w:rPr>
          <w:rFonts w:ascii="Arial" w:hAnsi="Arial" w:cs="Arial"/>
          <w:color w:val="auto"/>
          <w:sz w:val="20"/>
          <w:szCs w:val="20"/>
        </w:rPr>
      </w:pPr>
      <w:r w:rsidRPr="00AB1E72">
        <w:rPr>
          <w:rFonts w:ascii="Arial" w:hAnsi="Arial" w:cs="Arial"/>
          <w:color w:val="auto"/>
          <w:sz w:val="20"/>
          <w:szCs w:val="20"/>
        </w:rPr>
        <w:t>Lorries/trailers should be parked 5m apart to allow for tying up on one side. You may not tie up on both sides of your vehicle.</w:t>
      </w:r>
    </w:p>
    <w:p w14:paraId="09AE2762" w14:textId="77777777" w:rsidR="00124604" w:rsidRPr="00AB1E72" w:rsidRDefault="00124604" w:rsidP="00124604">
      <w:pPr>
        <w:pStyle w:val="Default"/>
        <w:numPr>
          <w:ilvl w:val="0"/>
          <w:numId w:val="2"/>
        </w:numPr>
        <w:spacing w:after="266" w:line="240" w:lineRule="auto"/>
        <w:ind w:left="714" w:hanging="357"/>
        <w:rPr>
          <w:rFonts w:ascii="Arial" w:hAnsi="Arial" w:cs="Arial"/>
          <w:color w:val="auto"/>
          <w:sz w:val="20"/>
          <w:szCs w:val="20"/>
        </w:rPr>
      </w:pPr>
      <w:r w:rsidRPr="00AB1E72">
        <w:rPr>
          <w:rFonts w:ascii="Arial" w:hAnsi="Arial" w:cs="Arial"/>
          <w:color w:val="auto"/>
          <w:sz w:val="20"/>
          <w:szCs w:val="20"/>
        </w:rPr>
        <w:t xml:space="preserve">Riders must bring their own bridle numbers / saddle cloth numbers and the competitor numbers should be displayed on both sides of the horse. </w:t>
      </w:r>
    </w:p>
    <w:p w14:paraId="79299DCF" w14:textId="09DBC38E" w:rsidR="00124604" w:rsidRPr="00AB1E72" w:rsidRDefault="00124604" w:rsidP="00124604">
      <w:pPr>
        <w:pStyle w:val="Default"/>
        <w:numPr>
          <w:ilvl w:val="0"/>
          <w:numId w:val="2"/>
        </w:numPr>
        <w:spacing w:after="266" w:line="240" w:lineRule="auto"/>
        <w:ind w:left="714" w:hanging="357"/>
        <w:rPr>
          <w:rFonts w:ascii="Arial" w:hAnsi="Arial" w:cs="Arial"/>
          <w:b/>
          <w:i/>
          <w:color w:val="auto"/>
          <w:sz w:val="20"/>
          <w:szCs w:val="20"/>
        </w:rPr>
      </w:pPr>
      <w:r w:rsidRPr="00AB1E72">
        <w:rPr>
          <w:rFonts w:ascii="Arial" w:hAnsi="Arial" w:cs="Arial"/>
          <w:b/>
          <w:i/>
          <w:color w:val="auto"/>
          <w:sz w:val="20"/>
          <w:szCs w:val="20"/>
        </w:rPr>
        <w:t>Team managers to send declaration forms by 5pm on Saturday 2</w:t>
      </w:r>
      <w:r w:rsidR="005429A6" w:rsidRPr="00AB1E72">
        <w:rPr>
          <w:rFonts w:ascii="Arial" w:hAnsi="Arial" w:cs="Arial"/>
          <w:b/>
          <w:i/>
          <w:color w:val="auto"/>
          <w:sz w:val="20"/>
          <w:szCs w:val="20"/>
        </w:rPr>
        <w:t>3</w:t>
      </w:r>
      <w:r w:rsidR="005429A6" w:rsidRPr="00AB1E72">
        <w:rPr>
          <w:rFonts w:ascii="Arial" w:hAnsi="Arial" w:cs="Arial"/>
          <w:b/>
          <w:i/>
          <w:color w:val="auto"/>
          <w:sz w:val="20"/>
          <w:szCs w:val="20"/>
          <w:vertAlign w:val="superscript"/>
        </w:rPr>
        <w:t>rd</w:t>
      </w:r>
      <w:r w:rsidR="005429A6" w:rsidRPr="00AB1E72">
        <w:rPr>
          <w:rFonts w:ascii="Arial" w:hAnsi="Arial" w:cs="Arial"/>
          <w:b/>
          <w:i/>
          <w:color w:val="auto"/>
          <w:sz w:val="20"/>
          <w:szCs w:val="20"/>
        </w:rPr>
        <w:t xml:space="preserve"> January</w:t>
      </w:r>
      <w:r w:rsidRPr="00AB1E72">
        <w:rPr>
          <w:rFonts w:ascii="Arial" w:hAnsi="Arial" w:cs="Arial"/>
          <w:b/>
          <w:i/>
          <w:color w:val="auto"/>
          <w:sz w:val="20"/>
          <w:szCs w:val="20"/>
        </w:rPr>
        <w:t xml:space="preserve"> 202</w:t>
      </w:r>
      <w:r w:rsidR="005429A6" w:rsidRPr="00AB1E72">
        <w:rPr>
          <w:rFonts w:ascii="Arial" w:hAnsi="Arial" w:cs="Arial"/>
          <w:b/>
          <w:i/>
          <w:color w:val="auto"/>
          <w:sz w:val="20"/>
          <w:szCs w:val="20"/>
        </w:rPr>
        <w:t>1</w:t>
      </w:r>
      <w:r w:rsidRPr="00AB1E72">
        <w:rPr>
          <w:rFonts w:ascii="Arial" w:hAnsi="Arial" w:cs="Arial"/>
          <w:b/>
          <w:i/>
          <w:color w:val="auto"/>
          <w:sz w:val="20"/>
          <w:szCs w:val="20"/>
        </w:rPr>
        <w:t xml:space="preserve"> -  Penny Ferneyhough </w:t>
      </w:r>
      <w:hyperlink r:id="rId14" w:history="1">
        <w:r w:rsidRPr="00AB1E72">
          <w:rPr>
            <w:rStyle w:val="Hyperlink"/>
            <w:rFonts w:ascii="Arial" w:hAnsi="Arial" w:cs="Arial"/>
            <w:b/>
            <w:i/>
            <w:color w:val="auto"/>
            <w:sz w:val="20"/>
            <w:szCs w:val="20"/>
          </w:rPr>
          <w:t>penpony@hotmail.com</w:t>
        </w:r>
      </w:hyperlink>
      <w:r w:rsidRPr="00AB1E72">
        <w:rPr>
          <w:rFonts w:ascii="Arial" w:hAnsi="Arial" w:cs="Arial"/>
          <w:b/>
          <w:i/>
          <w:color w:val="auto"/>
          <w:sz w:val="20"/>
          <w:szCs w:val="20"/>
        </w:rPr>
        <w:t xml:space="preserve"> </w:t>
      </w:r>
    </w:p>
    <w:p w14:paraId="4C980BC7" w14:textId="77777777" w:rsidR="00124604" w:rsidRPr="00AB1E72" w:rsidRDefault="00124604" w:rsidP="00124604">
      <w:pPr>
        <w:pStyle w:val="Default"/>
        <w:numPr>
          <w:ilvl w:val="0"/>
          <w:numId w:val="2"/>
        </w:numPr>
        <w:spacing w:after="266" w:line="240" w:lineRule="auto"/>
        <w:ind w:left="714" w:hanging="357"/>
        <w:rPr>
          <w:rFonts w:ascii="Arial" w:hAnsi="Arial" w:cs="Arial"/>
          <w:color w:val="auto"/>
          <w:sz w:val="20"/>
          <w:szCs w:val="20"/>
        </w:rPr>
      </w:pPr>
      <w:r w:rsidRPr="00AB1E72">
        <w:rPr>
          <w:rFonts w:ascii="Arial" w:hAnsi="Arial" w:cs="Arial"/>
          <w:color w:val="auto"/>
          <w:sz w:val="20"/>
          <w:szCs w:val="20"/>
        </w:rPr>
        <w:lastRenderedPageBreak/>
        <w:t xml:space="preserve">There will be no scoreboards at the event. Results will be posted online as soon as possible after the competition. </w:t>
      </w:r>
    </w:p>
    <w:p w14:paraId="0008BB9F" w14:textId="77777777" w:rsidR="00124604" w:rsidRPr="00AB1E72" w:rsidRDefault="00124604" w:rsidP="00124604">
      <w:pPr>
        <w:pStyle w:val="Default"/>
        <w:numPr>
          <w:ilvl w:val="0"/>
          <w:numId w:val="2"/>
        </w:numPr>
        <w:spacing w:after="266" w:line="240" w:lineRule="auto"/>
        <w:ind w:left="714" w:hanging="357"/>
        <w:rPr>
          <w:rFonts w:ascii="Arial" w:hAnsi="Arial" w:cs="Arial"/>
          <w:color w:val="auto"/>
          <w:sz w:val="20"/>
          <w:szCs w:val="20"/>
        </w:rPr>
      </w:pPr>
      <w:r w:rsidRPr="00AB1E72">
        <w:rPr>
          <w:rFonts w:ascii="Arial" w:hAnsi="Arial" w:cs="Arial"/>
          <w:color w:val="auto"/>
          <w:sz w:val="20"/>
          <w:szCs w:val="20"/>
        </w:rPr>
        <w:t xml:space="preserve">Team managers to leave a large SAE for sheets &amp; rosettes to be posted after the event. No sheets or rosettes will be handed out on the day. </w:t>
      </w:r>
    </w:p>
    <w:p w14:paraId="6A126C92" w14:textId="64272EDD" w:rsidR="00124604" w:rsidRPr="00AB1E72" w:rsidRDefault="00124604" w:rsidP="00124604">
      <w:pPr>
        <w:pStyle w:val="Default"/>
        <w:numPr>
          <w:ilvl w:val="0"/>
          <w:numId w:val="2"/>
        </w:numPr>
        <w:spacing w:after="266" w:line="240" w:lineRule="auto"/>
        <w:ind w:left="714" w:hanging="357"/>
        <w:rPr>
          <w:rFonts w:ascii="Arial" w:hAnsi="Arial" w:cs="Arial"/>
          <w:color w:val="auto"/>
          <w:sz w:val="20"/>
          <w:szCs w:val="20"/>
        </w:rPr>
      </w:pPr>
      <w:r w:rsidRPr="00AB1E72">
        <w:rPr>
          <w:rFonts w:ascii="Arial" w:hAnsi="Arial" w:cs="Arial"/>
          <w:color w:val="auto"/>
          <w:sz w:val="20"/>
          <w:szCs w:val="20"/>
        </w:rPr>
        <w:t xml:space="preserve">Any queries about results should be made to </w:t>
      </w:r>
      <w:r w:rsidR="005429A6" w:rsidRPr="00AB1E72">
        <w:rPr>
          <w:rFonts w:ascii="Arial" w:hAnsi="Arial" w:cs="Arial"/>
          <w:color w:val="auto"/>
          <w:sz w:val="20"/>
          <w:szCs w:val="20"/>
        </w:rPr>
        <w:t>Tam Thornton</w:t>
      </w:r>
      <w:r w:rsidRPr="00AB1E72">
        <w:rPr>
          <w:rFonts w:ascii="Arial" w:hAnsi="Arial" w:cs="Arial"/>
          <w:color w:val="auto"/>
          <w:sz w:val="20"/>
          <w:szCs w:val="20"/>
        </w:rPr>
        <w:t xml:space="preserve"> by email within 24hrs of the results being posted on the S</w:t>
      </w:r>
      <w:r w:rsidR="005429A6" w:rsidRPr="00AB1E72">
        <w:rPr>
          <w:rFonts w:ascii="Arial" w:hAnsi="Arial" w:cs="Arial"/>
          <w:color w:val="auto"/>
          <w:sz w:val="20"/>
          <w:szCs w:val="20"/>
        </w:rPr>
        <w:t xml:space="preserve">DRC </w:t>
      </w:r>
      <w:r w:rsidRPr="00AB1E72">
        <w:rPr>
          <w:rFonts w:ascii="Arial" w:hAnsi="Arial" w:cs="Arial"/>
          <w:color w:val="auto"/>
          <w:sz w:val="20"/>
          <w:szCs w:val="20"/>
        </w:rPr>
        <w:t xml:space="preserve">website. </w:t>
      </w:r>
    </w:p>
    <w:p w14:paraId="5FDC0484" w14:textId="77777777" w:rsidR="00124604" w:rsidRPr="00AB1E72" w:rsidRDefault="00124604" w:rsidP="00124604">
      <w:pPr>
        <w:pStyle w:val="Default"/>
        <w:numPr>
          <w:ilvl w:val="0"/>
          <w:numId w:val="2"/>
        </w:numPr>
        <w:spacing w:after="266" w:line="240" w:lineRule="auto"/>
        <w:ind w:left="714" w:hanging="357"/>
        <w:rPr>
          <w:rFonts w:ascii="Arial" w:hAnsi="Arial" w:cs="Arial"/>
          <w:color w:val="auto"/>
          <w:sz w:val="20"/>
          <w:szCs w:val="20"/>
        </w:rPr>
      </w:pPr>
      <w:r w:rsidRPr="00AB1E72">
        <w:rPr>
          <w:rFonts w:ascii="Arial" w:hAnsi="Arial" w:cs="Arial"/>
          <w:color w:val="auto"/>
          <w:sz w:val="20"/>
          <w:szCs w:val="20"/>
        </w:rPr>
        <w:t xml:space="preserve">Warm up time is limited to 30 minutes prior to your start time. Please follow the </w:t>
      </w:r>
      <w:proofErr w:type="gramStart"/>
      <w:r w:rsidRPr="00AB1E72">
        <w:rPr>
          <w:rFonts w:ascii="Arial" w:hAnsi="Arial" w:cs="Arial"/>
          <w:color w:val="auto"/>
          <w:sz w:val="20"/>
          <w:szCs w:val="20"/>
        </w:rPr>
        <w:t>stewards</w:t>
      </w:r>
      <w:proofErr w:type="gramEnd"/>
      <w:r w:rsidRPr="00AB1E72">
        <w:rPr>
          <w:rFonts w:ascii="Arial" w:hAnsi="Arial" w:cs="Arial"/>
          <w:color w:val="auto"/>
          <w:sz w:val="20"/>
          <w:szCs w:val="20"/>
        </w:rPr>
        <w:t xml:space="preserve"> instructions at all times</w:t>
      </w:r>
    </w:p>
    <w:p w14:paraId="16A61D83" w14:textId="2D8B14B1" w:rsidR="00124604" w:rsidRPr="00AB1E72" w:rsidRDefault="00124604" w:rsidP="00124604">
      <w:pPr>
        <w:pStyle w:val="Default"/>
        <w:numPr>
          <w:ilvl w:val="0"/>
          <w:numId w:val="2"/>
        </w:numPr>
        <w:spacing w:after="266" w:line="240" w:lineRule="auto"/>
        <w:ind w:left="714" w:hanging="357"/>
        <w:rPr>
          <w:rFonts w:ascii="Arial" w:hAnsi="Arial" w:cs="Arial"/>
          <w:color w:val="auto"/>
          <w:sz w:val="20"/>
          <w:szCs w:val="20"/>
        </w:rPr>
      </w:pPr>
      <w:r w:rsidRPr="00AB1E72">
        <w:rPr>
          <w:rFonts w:ascii="Arial" w:hAnsi="Arial" w:cs="Arial"/>
          <w:color w:val="auto"/>
          <w:sz w:val="20"/>
          <w:szCs w:val="20"/>
        </w:rPr>
        <w:t xml:space="preserve">Due to </w:t>
      </w:r>
      <w:proofErr w:type="spellStart"/>
      <w:r w:rsidRPr="00AB1E72">
        <w:rPr>
          <w:rFonts w:ascii="Arial" w:hAnsi="Arial" w:cs="Arial"/>
          <w:color w:val="auto"/>
          <w:sz w:val="20"/>
          <w:szCs w:val="20"/>
        </w:rPr>
        <w:t>Covid</w:t>
      </w:r>
      <w:proofErr w:type="spellEnd"/>
      <w:r w:rsidRPr="00AB1E72">
        <w:rPr>
          <w:rFonts w:ascii="Arial" w:hAnsi="Arial" w:cs="Arial"/>
          <w:color w:val="auto"/>
          <w:sz w:val="20"/>
          <w:szCs w:val="20"/>
        </w:rPr>
        <w:t xml:space="preserve"> 19 protocols, in line with BD rules, Judges may not have a writer, unless they are able to bring their own from the same household / bubble. Those without a writer are only required to mark each movement and comment at the end of the test. </w:t>
      </w:r>
    </w:p>
    <w:p w14:paraId="7DC6F118" w14:textId="77777777" w:rsidR="00124604" w:rsidRPr="00AB1E72" w:rsidRDefault="00124604" w:rsidP="00124604">
      <w:pPr>
        <w:pStyle w:val="Default"/>
        <w:numPr>
          <w:ilvl w:val="0"/>
          <w:numId w:val="2"/>
        </w:numPr>
        <w:spacing w:after="266" w:line="240" w:lineRule="auto"/>
        <w:ind w:left="714" w:hanging="357"/>
        <w:rPr>
          <w:rFonts w:ascii="Arial" w:hAnsi="Arial" w:cs="Arial"/>
          <w:color w:val="auto"/>
          <w:sz w:val="20"/>
          <w:szCs w:val="20"/>
        </w:rPr>
      </w:pPr>
      <w:r w:rsidRPr="00AB1E72">
        <w:rPr>
          <w:rFonts w:ascii="Arial" w:hAnsi="Arial" w:cs="Arial"/>
          <w:color w:val="auto"/>
          <w:sz w:val="20"/>
          <w:szCs w:val="20"/>
        </w:rPr>
        <w:t xml:space="preserve">Please leave as soon as possible once you have competed. </w:t>
      </w:r>
    </w:p>
    <w:p w14:paraId="541C22FF" w14:textId="77777777" w:rsidR="00124604" w:rsidRPr="00AB1E72" w:rsidRDefault="00124604" w:rsidP="00124604">
      <w:pPr>
        <w:pStyle w:val="Default"/>
        <w:numPr>
          <w:ilvl w:val="0"/>
          <w:numId w:val="2"/>
        </w:numPr>
        <w:spacing w:after="266" w:line="240" w:lineRule="auto"/>
        <w:ind w:left="714" w:hanging="357"/>
        <w:rPr>
          <w:rFonts w:ascii="Arial" w:hAnsi="Arial" w:cs="Arial"/>
          <w:color w:val="auto"/>
          <w:sz w:val="20"/>
          <w:szCs w:val="20"/>
        </w:rPr>
      </w:pPr>
      <w:r w:rsidRPr="00AB1E72">
        <w:rPr>
          <w:rFonts w:ascii="Arial" w:hAnsi="Arial" w:cs="Arial"/>
          <w:color w:val="auto"/>
          <w:sz w:val="20"/>
          <w:szCs w:val="20"/>
        </w:rPr>
        <w:t xml:space="preserve">If travelling with another competitor, please state on entry. </w:t>
      </w:r>
    </w:p>
    <w:p w14:paraId="42476D6F" w14:textId="2284566C" w:rsidR="00124604" w:rsidRPr="00AB1E72" w:rsidRDefault="00124604" w:rsidP="00124604">
      <w:pPr>
        <w:numPr>
          <w:ilvl w:val="0"/>
          <w:numId w:val="2"/>
        </w:numPr>
        <w:rPr>
          <w:b w:val="0"/>
          <w:color w:val="auto"/>
        </w:rPr>
      </w:pPr>
      <w:r w:rsidRPr="00AB1E72">
        <w:rPr>
          <w:b w:val="0"/>
          <w:color w:val="auto"/>
        </w:rPr>
        <w:t xml:space="preserve">All entries must be made on the official British Riding Clubs Entry Form for the Winter Dressage Area Qualifiers. </w:t>
      </w:r>
    </w:p>
    <w:p w14:paraId="49F44533" w14:textId="77777777" w:rsidR="00124604" w:rsidRPr="00AB1E72" w:rsidRDefault="00124604" w:rsidP="00124604">
      <w:pPr>
        <w:ind w:left="720"/>
        <w:rPr>
          <w:b w:val="0"/>
          <w:color w:val="auto"/>
        </w:rPr>
      </w:pPr>
    </w:p>
    <w:p w14:paraId="493E214D" w14:textId="77777777" w:rsidR="00124604" w:rsidRPr="00AB1E72" w:rsidRDefault="00124604" w:rsidP="00124604">
      <w:pPr>
        <w:numPr>
          <w:ilvl w:val="0"/>
          <w:numId w:val="2"/>
        </w:numPr>
        <w:rPr>
          <w:b w:val="0"/>
          <w:color w:val="auto"/>
        </w:rPr>
      </w:pPr>
      <w:r w:rsidRPr="00AB1E72">
        <w:rPr>
          <w:b w:val="0"/>
          <w:color w:val="auto"/>
        </w:rPr>
        <w:t>Owners and riders enter at their own risk.</w:t>
      </w:r>
    </w:p>
    <w:p w14:paraId="6F9068FA" w14:textId="77777777" w:rsidR="00124604" w:rsidRPr="00AB1E72" w:rsidRDefault="00124604" w:rsidP="00124604">
      <w:pPr>
        <w:rPr>
          <w:b w:val="0"/>
          <w:color w:val="auto"/>
        </w:rPr>
      </w:pPr>
    </w:p>
    <w:p w14:paraId="12182F24" w14:textId="77777777" w:rsidR="00124604" w:rsidRPr="00AB1E72" w:rsidRDefault="00124604" w:rsidP="00124604">
      <w:pPr>
        <w:numPr>
          <w:ilvl w:val="0"/>
          <w:numId w:val="2"/>
        </w:numPr>
        <w:rPr>
          <w:b w:val="0"/>
          <w:color w:val="auto"/>
        </w:rPr>
      </w:pPr>
      <w:r w:rsidRPr="00AB1E72">
        <w:rPr>
          <w:b w:val="0"/>
          <w:color w:val="auto"/>
        </w:rPr>
        <w:t xml:space="preserve">The judge’s decision in relation to the competition results and that of the official steward in relation to all other matters will be final. </w:t>
      </w:r>
    </w:p>
    <w:p w14:paraId="44D53658" w14:textId="77777777" w:rsidR="00124604" w:rsidRPr="00AB1E72" w:rsidRDefault="00124604" w:rsidP="00124604">
      <w:pPr>
        <w:rPr>
          <w:b w:val="0"/>
          <w:color w:val="auto"/>
        </w:rPr>
      </w:pPr>
    </w:p>
    <w:p w14:paraId="4292A5A3" w14:textId="77777777" w:rsidR="00124604" w:rsidRPr="00AB1E72" w:rsidRDefault="00124604" w:rsidP="00124604">
      <w:pPr>
        <w:numPr>
          <w:ilvl w:val="0"/>
          <w:numId w:val="2"/>
        </w:numPr>
        <w:rPr>
          <w:b w:val="0"/>
          <w:color w:val="auto"/>
        </w:rPr>
      </w:pPr>
      <w:r w:rsidRPr="00AB1E72">
        <w:rPr>
          <w:b w:val="0"/>
          <w:color w:val="auto"/>
        </w:rPr>
        <w:t>This competition will run under British Riding Club Rules 2020.</w:t>
      </w:r>
    </w:p>
    <w:p w14:paraId="0EE925A0" w14:textId="77777777" w:rsidR="00124604" w:rsidRPr="00AB1E72" w:rsidRDefault="00124604" w:rsidP="00124604">
      <w:pPr>
        <w:rPr>
          <w:b w:val="0"/>
          <w:color w:val="auto"/>
        </w:rPr>
      </w:pPr>
    </w:p>
    <w:p w14:paraId="21552293" w14:textId="77777777" w:rsidR="00124604" w:rsidRPr="00AB1E72" w:rsidRDefault="00124604" w:rsidP="00124604">
      <w:pPr>
        <w:numPr>
          <w:ilvl w:val="0"/>
          <w:numId w:val="2"/>
        </w:numPr>
        <w:rPr>
          <w:b w:val="0"/>
          <w:color w:val="auto"/>
        </w:rPr>
      </w:pPr>
      <w:r w:rsidRPr="00AB1E72">
        <w:rPr>
          <w:b w:val="0"/>
          <w:color w:val="auto"/>
        </w:rPr>
        <w:t xml:space="preserve">Dressage tests at Area Qualifiers may be commanded. </w:t>
      </w:r>
    </w:p>
    <w:p w14:paraId="5A1C24C3" w14:textId="77777777" w:rsidR="00124604" w:rsidRPr="00AB1E72" w:rsidRDefault="00124604" w:rsidP="00124604">
      <w:pPr>
        <w:rPr>
          <w:b w:val="0"/>
          <w:color w:val="auto"/>
        </w:rPr>
      </w:pPr>
    </w:p>
    <w:p w14:paraId="6B325911" w14:textId="0B718360" w:rsidR="00124604" w:rsidRPr="00AB1E72" w:rsidRDefault="00124604" w:rsidP="001352C9">
      <w:pPr>
        <w:numPr>
          <w:ilvl w:val="0"/>
          <w:numId w:val="2"/>
        </w:numPr>
        <w:rPr>
          <w:b w:val="0"/>
          <w:color w:val="auto"/>
        </w:rPr>
      </w:pPr>
      <w:r w:rsidRPr="00AB1E72">
        <w:rPr>
          <w:b w:val="0"/>
          <w:color w:val="auto"/>
        </w:rPr>
        <w:t xml:space="preserve">Entries will not be accepted without the correct fee. </w:t>
      </w:r>
    </w:p>
    <w:p w14:paraId="1CC9BEE3" w14:textId="77777777" w:rsidR="00AB1E72" w:rsidRPr="00AB1E72" w:rsidRDefault="00AB1E72" w:rsidP="00AB1E72">
      <w:pPr>
        <w:rPr>
          <w:b w:val="0"/>
          <w:color w:val="auto"/>
        </w:rPr>
      </w:pPr>
    </w:p>
    <w:p w14:paraId="05AED6FC" w14:textId="77777777" w:rsidR="00124604" w:rsidRPr="00AB1E72" w:rsidRDefault="00124604" w:rsidP="00124604">
      <w:pPr>
        <w:numPr>
          <w:ilvl w:val="0"/>
          <w:numId w:val="2"/>
        </w:numPr>
        <w:rPr>
          <w:b w:val="0"/>
          <w:color w:val="auto"/>
        </w:rPr>
      </w:pPr>
      <w:r w:rsidRPr="00AB1E72">
        <w:rPr>
          <w:b w:val="0"/>
          <w:color w:val="auto"/>
        </w:rPr>
        <w:t>In the event of withdrawals, the organisers regret that they cannot refund entry fees after the close of prelim entries.</w:t>
      </w:r>
    </w:p>
    <w:p w14:paraId="1F7A3B9E" w14:textId="77777777" w:rsidR="00124604" w:rsidRPr="00AB1E72" w:rsidRDefault="00124604" w:rsidP="00124604">
      <w:pPr>
        <w:rPr>
          <w:b w:val="0"/>
          <w:color w:val="auto"/>
        </w:rPr>
      </w:pPr>
    </w:p>
    <w:p w14:paraId="5B9C02F6" w14:textId="6A723EA6" w:rsidR="00124604" w:rsidRPr="00AB1E72" w:rsidRDefault="00124604" w:rsidP="00124604">
      <w:pPr>
        <w:numPr>
          <w:ilvl w:val="0"/>
          <w:numId w:val="2"/>
        </w:numPr>
        <w:rPr>
          <w:b w:val="0"/>
          <w:color w:val="auto"/>
        </w:rPr>
      </w:pPr>
      <w:r w:rsidRPr="00AB1E72">
        <w:rPr>
          <w:b w:val="0"/>
          <w:color w:val="auto"/>
        </w:rPr>
        <w:t xml:space="preserve">Balloting may take place if excessive entries. </w:t>
      </w:r>
    </w:p>
    <w:p w14:paraId="3BDA57D2" w14:textId="77777777" w:rsidR="005E7666" w:rsidRPr="00AB1E72" w:rsidRDefault="005E7666" w:rsidP="005E7666">
      <w:pPr>
        <w:rPr>
          <w:b w:val="0"/>
          <w:color w:val="auto"/>
        </w:rPr>
      </w:pPr>
    </w:p>
    <w:p w14:paraId="0B2A8690" w14:textId="77777777" w:rsidR="00124604" w:rsidRPr="00AB1E72" w:rsidRDefault="00124604" w:rsidP="00124604">
      <w:pPr>
        <w:numPr>
          <w:ilvl w:val="0"/>
          <w:numId w:val="2"/>
        </w:numPr>
        <w:rPr>
          <w:b w:val="0"/>
          <w:color w:val="auto"/>
        </w:rPr>
      </w:pPr>
      <w:r w:rsidRPr="00AB1E72">
        <w:rPr>
          <w:b w:val="0"/>
          <w:color w:val="auto"/>
        </w:rPr>
        <w:t>All horses and or ponies must be 4yrs or over.</w:t>
      </w:r>
    </w:p>
    <w:p w14:paraId="79790B11" w14:textId="77777777" w:rsidR="00124604" w:rsidRPr="00AB1E72" w:rsidRDefault="00124604" w:rsidP="00124604">
      <w:pPr>
        <w:rPr>
          <w:b w:val="0"/>
          <w:color w:val="auto"/>
        </w:rPr>
      </w:pPr>
    </w:p>
    <w:p w14:paraId="33AA7354" w14:textId="77777777" w:rsidR="00124604" w:rsidRPr="00AB1E72" w:rsidRDefault="00124604" w:rsidP="00124604">
      <w:pPr>
        <w:numPr>
          <w:ilvl w:val="0"/>
          <w:numId w:val="2"/>
        </w:numPr>
        <w:rPr>
          <w:b w:val="0"/>
          <w:color w:val="auto"/>
        </w:rPr>
      </w:pPr>
      <w:r w:rsidRPr="00AB1E72">
        <w:rPr>
          <w:b w:val="0"/>
          <w:color w:val="auto"/>
        </w:rPr>
        <w:t xml:space="preserve">Only persons and/or horses competing may use the </w:t>
      </w:r>
      <w:proofErr w:type="gramStart"/>
      <w:r w:rsidRPr="00AB1E72">
        <w:rPr>
          <w:b w:val="0"/>
          <w:color w:val="auto"/>
        </w:rPr>
        <w:t>warm up</w:t>
      </w:r>
      <w:proofErr w:type="gramEnd"/>
      <w:r w:rsidRPr="00AB1E72">
        <w:rPr>
          <w:b w:val="0"/>
          <w:color w:val="auto"/>
        </w:rPr>
        <w:t xml:space="preserve"> facilities.  Competitors may only warm up in the designated area.  Lunging is not permitted.</w:t>
      </w:r>
    </w:p>
    <w:p w14:paraId="2D172393" w14:textId="77777777" w:rsidR="00124604" w:rsidRPr="00AB1E72" w:rsidRDefault="00124604" w:rsidP="00124604">
      <w:pPr>
        <w:rPr>
          <w:b w:val="0"/>
          <w:color w:val="auto"/>
        </w:rPr>
      </w:pPr>
    </w:p>
    <w:p w14:paraId="6BBC91DF" w14:textId="77777777" w:rsidR="00124604" w:rsidRPr="00AB1E72" w:rsidRDefault="00124604" w:rsidP="00124604">
      <w:pPr>
        <w:numPr>
          <w:ilvl w:val="0"/>
          <w:numId w:val="2"/>
        </w:numPr>
        <w:rPr>
          <w:b w:val="0"/>
          <w:color w:val="auto"/>
        </w:rPr>
      </w:pPr>
      <w:r w:rsidRPr="00AB1E72">
        <w:rPr>
          <w:b w:val="0"/>
          <w:color w:val="auto"/>
        </w:rPr>
        <w:t xml:space="preserve">Horses may not be left unattended tied to horseboxes or trailers. </w:t>
      </w:r>
    </w:p>
    <w:p w14:paraId="3C34FF30" w14:textId="77777777" w:rsidR="00124604" w:rsidRPr="00AB1E72" w:rsidRDefault="00124604" w:rsidP="00124604">
      <w:pPr>
        <w:rPr>
          <w:b w:val="0"/>
          <w:color w:val="auto"/>
        </w:rPr>
      </w:pPr>
    </w:p>
    <w:p w14:paraId="582EB2EC" w14:textId="227486BC" w:rsidR="00124604" w:rsidRPr="00AB1E72" w:rsidRDefault="00124604" w:rsidP="00124604">
      <w:pPr>
        <w:numPr>
          <w:ilvl w:val="0"/>
          <w:numId w:val="2"/>
        </w:numPr>
        <w:rPr>
          <w:color w:val="auto"/>
        </w:rPr>
      </w:pPr>
      <w:r w:rsidRPr="00AB1E72">
        <w:rPr>
          <w:color w:val="auto"/>
        </w:rPr>
        <w:t xml:space="preserve">DO NOT skip </w:t>
      </w:r>
      <w:proofErr w:type="gramStart"/>
      <w:r w:rsidRPr="00AB1E72">
        <w:rPr>
          <w:color w:val="auto"/>
        </w:rPr>
        <w:t>your  lorry</w:t>
      </w:r>
      <w:proofErr w:type="gramEnd"/>
      <w:r w:rsidRPr="00AB1E72">
        <w:rPr>
          <w:color w:val="auto"/>
        </w:rPr>
        <w:t xml:space="preserve"> or trailer out into the car park and please pick up all of your horses dropping, no </w:t>
      </w:r>
      <w:proofErr w:type="spellStart"/>
      <w:r w:rsidRPr="00AB1E72">
        <w:rPr>
          <w:color w:val="auto"/>
        </w:rPr>
        <w:t>haynets</w:t>
      </w:r>
      <w:proofErr w:type="spellEnd"/>
      <w:r w:rsidRPr="00AB1E72">
        <w:rPr>
          <w:color w:val="auto"/>
        </w:rPr>
        <w:t xml:space="preserve"> outside trailers/lorries please.</w:t>
      </w:r>
    </w:p>
    <w:p w14:paraId="1292E373" w14:textId="77777777" w:rsidR="00124604" w:rsidRPr="00AB1E72" w:rsidRDefault="00124604" w:rsidP="00124604">
      <w:pPr>
        <w:rPr>
          <w:b w:val="0"/>
          <w:color w:val="auto"/>
        </w:rPr>
      </w:pPr>
    </w:p>
    <w:p w14:paraId="282C72D8" w14:textId="77777777" w:rsidR="00124604" w:rsidRPr="00AB1E72" w:rsidRDefault="00124604" w:rsidP="00124604">
      <w:pPr>
        <w:numPr>
          <w:ilvl w:val="0"/>
          <w:numId w:val="2"/>
        </w:numPr>
        <w:rPr>
          <w:b w:val="0"/>
          <w:color w:val="auto"/>
        </w:rPr>
      </w:pPr>
      <w:r w:rsidRPr="00AB1E72">
        <w:rPr>
          <w:b w:val="0"/>
          <w:color w:val="auto"/>
        </w:rPr>
        <w:t>Please leave your dogs at home.</w:t>
      </w:r>
    </w:p>
    <w:p w14:paraId="4C3E878F" w14:textId="77777777" w:rsidR="00124604" w:rsidRPr="00AB1E72" w:rsidRDefault="00124604" w:rsidP="00124604">
      <w:pPr>
        <w:rPr>
          <w:b w:val="0"/>
          <w:color w:val="auto"/>
        </w:rPr>
      </w:pPr>
    </w:p>
    <w:p w14:paraId="15E3508B" w14:textId="77777777" w:rsidR="00124604" w:rsidRPr="00AB1E72" w:rsidRDefault="00124604" w:rsidP="00124604">
      <w:pPr>
        <w:numPr>
          <w:ilvl w:val="0"/>
          <w:numId w:val="2"/>
        </w:numPr>
        <w:rPr>
          <w:b w:val="0"/>
          <w:color w:val="auto"/>
        </w:rPr>
      </w:pPr>
      <w:r w:rsidRPr="00AB1E72">
        <w:rPr>
          <w:b w:val="0"/>
          <w:color w:val="auto"/>
        </w:rPr>
        <w:t xml:space="preserve">Competitors must wear the correct hats, </w:t>
      </w:r>
      <w:proofErr w:type="gramStart"/>
      <w:r w:rsidRPr="00AB1E72">
        <w:rPr>
          <w:b w:val="0"/>
          <w:color w:val="auto"/>
        </w:rPr>
        <w:t>dress</w:t>
      </w:r>
      <w:proofErr w:type="gramEnd"/>
      <w:r w:rsidRPr="00AB1E72">
        <w:rPr>
          <w:b w:val="0"/>
          <w:color w:val="auto"/>
        </w:rPr>
        <w:t xml:space="preserve"> and footwear:</w:t>
      </w:r>
    </w:p>
    <w:p w14:paraId="4C95A4EF" w14:textId="6E2C20EE" w:rsidR="00124604" w:rsidRPr="00AB1E72" w:rsidRDefault="00124604" w:rsidP="00124604">
      <w:pPr>
        <w:ind w:left="720"/>
        <w:rPr>
          <w:color w:val="auto"/>
        </w:rPr>
      </w:pPr>
      <w:r w:rsidRPr="00AB1E72">
        <w:rPr>
          <w:color w:val="auto"/>
        </w:rPr>
        <w:t xml:space="preserve">Hard hats must be </w:t>
      </w:r>
      <w:proofErr w:type="gramStart"/>
      <w:r w:rsidRPr="00AB1E72">
        <w:rPr>
          <w:color w:val="auto"/>
        </w:rPr>
        <w:t>worn</w:t>
      </w:r>
      <w:proofErr w:type="gramEnd"/>
      <w:r w:rsidRPr="00AB1E72">
        <w:rPr>
          <w:color w:val="auto"/>
        </w:rPr>
        <w:t xml:space="preserve"> and chin strap fastened by all riders when mounted, conforming to PAS015 (1998 or 2011) or BSEN 1384 (1997) or EN1384 (1996) and must be BSI Kitemark. </w:t>
      </w:r>
      <w:proofErr w:type="gramStart"/>
      <w:r w:rsidRPr="00AB1E72">
        <w:rPr>
          <w:color w:val="auto"/>
        </w:rPr>
        <w:t>Plus</w:t>
      </w:r>
      <w:proofErr w:type="gramEnd"/>
      <w:r w:rsidRPr="00AB1E72">
        <w:rPr>
          <w:color w:val="auto"/>
        </w:rPr>
        <w:t xml:space="preserve"> ASTM F1163 (2004) and must be SEI Mark or Snell E2001 and must have Official SNELL label and number or AS/NZS 3838 (2003 or 2006) and must have SAI Global Mark.  All competitors competing in Area 9 </w:t>
      </w:r>
      <w:r w:rsidR="00AB1E72" w:rsidRPr="00AB1E72">
        <w:rPr>
          <w:color w:val="auto"/>
        </w:rPr>
        <w:t>Qualifying</w:t>
      </w:r>
      <w:r w:rsidRPr="00AB1E72">
        <w:rPr>
          <w:color w:val="auto"/>
        </w:rPr>
        <w:t xml:space="preserve"> classes must have a BRC Official hat tag.  Failure to do so will result in elimination.</w:t>
      </w:r>
    </w:p>
    <w:p w14:paraId="23E546C2" w14:textId="77777777" w:rsidR="00124604" w:rsidRPr="00AB1E72" w:rsidRDefault="00124604" w:rsidP="00124604">
      <w:pPr>
        <w:rPr>
          <w:b w:val="0"/>
          <w:color w:val="auto"/>
        </w:rPr>
      </w:pPr>
    </w:p>
    <w:p w14:paraId="2DD84377" w14:textId="77777777" w:rsidR="00124604" w:rsidRPr="00AB1E72" w:rsidRDefault="00124604" w:rsidP="00124604">
      <w:pPr>
        <w:numPr>
          <w:ilvl w:val="0"/>
          <w:numId w:val="2"/>
        </w:numPr>
        <w:rPr>
          <w:b w:val="0"/>
          <w:color w:val="auto"/>
        </w:rPr>
      </w:pPr>
      <w:r w:rsidRPr="00AB1E72">
        <w:rPr>
          <w:color w:val="auto"/>
        </w:rPr>
        <w:lastRenderedPageBreak/>
        <w:t>Health and Safety</w:t>
      </w:r>
      <w:r w:rsidRPr="00AB1E72">
        <w:rPr>
          <w:b w:val="0"/>
          <w:color w:val="auto"/>
        </w:rPr>
        <w:t xml:space="preserve"> - The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Officials and Stewards. </w:t>
      </w:r>
    </w:p>
    <w:p w14:paraId="5CA0EE8A" w14:textId="77777777" w:rsidR="00124604" w:rsidRPr="00AB1E72" w:rsidRDefault="00124604" w:rsidP="00124604">
      <w:pPr>
        <w:ind w:left="720"/>
        <w:rPr>
          <w:b w:val="0"/>
          <w:color w:val="auto"/>
        </w:rPr>
      </w:pPr>
    </w:p>
    <w:p w14:paraId="24EC1AD2" w14:textId="1D65C57D" w:rsidR="00124604" w:rsidRPr="00AB1E72" w:rsidRDefault="00124604" w:rsidP="00124604">
      <w:pPr>
        <w:numPr>
          <w:ilvl w:val="0"/>
          <w:numId w:val="2"/>
        </w:numPr>
        <w:rPr>
          <w:b w:val="0"/>
          <w:color w:val="auto"/>
        </w:rPr>
      </w:pPr>
      <w:r w:rsidRPr="00AB1E72">
        <w:rPr>
          <w:color w:val="auto"/>
        </w:rPr>
        <w:t>Legal Liability</w:t>
      </w:r>
      <w:r w:rsidRPr="00AB1E72">
        <w:rPr>
          <w:b w:val="0"/>
          <w:color w:val="auto"/>
        </w:rPr>
        <w:t xml:space="preserve"> - Horse / pony sports can be dangerous, and animals are unpredictab</w:t>
      </w:r>
      <w:r w:rsidR="0002568A" w:rsidRPr="00AB1E72">
        <w:rPr>
          <w:b w:val="0"/>
          <w:color w:val="auto"/>
        </w:rPr>
        <w:t>le. Neither the committee of Saxon Dressage Group</w:t>
      </w:r>
      <w:r w:rsidRPr="00AB1E72">
        <w:rPr>
          <w:b w:val="0"/>
          <w:color w:val="auto"/>
        </w:rPr>
        <w:t xml:space="preserve"> nor any person acting on their behalf, or the landowners</w:t>
      </w:r>
      <w:r w:rsidRPr="00AB1E72">
        <w:rPr>
          <w:color w:val="auto"/>
        </w:rPr>
        <w:t xml:space="preserve"> can </w:t>
      </w:r>
      <w:r w:rsidRPr="00AB1E72">
        <w:rPr>
          <w:b w:val="0"/>
          <w:color w:val="auto"/>
        </w:rPr>
        <w:t xml:space="preserve">accept any liability for the loss, damage, accident or injury to any person or property.  It is a condition of entry that each entrant agrees to indemnify the above persons against any legal action arising from such an incident.    </w:t>
      </w:r>
    </w:p>
    <w:p w14:paraId="10CDB957" w14:textId="77777777" w:rsidR="00124604" w:rsidRPr="00AB1E72" w:rsidRDefault="00124604" w:rsidP="00124604">
      <w:pPr>
        <w:rPr>
          <w:color w:val="auto"/>
        </w:rPr>
      </w:pPr>
    </w:p>
    <w:p w14:paraId="33D82F1D" w14:textId="08067C11" w:rsidR="003F61C6" w:rsidRPr="00AB1E72" w:rsidRDefault="003F61C6" w:rsidP="003F61C6">
      <w:pPr>
        <w:pStyle w:val="ListParagraph"/>
        <w:numPr>
          <w:ilvl w:val="0"/>
          <w:numId w:val="2"/>
        </w:numPr>
        <w:rPr>
          <w:b w:val="0"/>
          <w:color w:val="auto"/>
        </w:rPr>
      </w:pPr>
      <w:r w:rsidRPr="00AB1E72">
        <w:rPr>
          <w:b w:val="0"/>
          <w:color w:val="auto"/>
        </w:rPr>
        <w:t>Numbers to qualify as per Appendix 10 dependant on Appendix 9 in the current BRC Handbook.</w:t>
      </w:r>
    </w:p>
    <w:p w14:paraId="07944215" w14:textId="77777777" w:rsidR="003F61C6" w:rsidRPr="00AB1E72" w:rsidRDefault="003F61C6" w:rsidP="003F61C6">
      <w:pPr>
        <w:rPr>
          <w:b w:val="0"/>
          <w:color w:val="auto"/>
          <w:sz w:val="22"/>
          <w:szCs w:val="22"/>
        </w:rPr>
      </w:pPr>
    </w:p>
    <w:p w14:paraId="53F2AB78" w14:textId="556236AB" w:rsidR="003F61C6" w:rsidRPr="00AB1E72" w:rsidRDefault="003F61C6" w:rsidP="003F61C6">
      <w:pPr>
        <w:rPr>
          <w:b w:val="0"/>
          <w:color w:val="auto"/>
        </w:rPr>
      </w:pPr>
    </w:p>
    <w:p w14:paraId="3F4C0A49" w14:textId="77777777" w:rsidR="00124604" w:rsidRPr="00AB1E72" w:rsidRDefault="00124604" w:rsidP="00124604">
      <w:pPr>
        <w:jc w:val="center"/>
        <w:rPr>
          <w:color w:val="auto"/>
        </w:rPr>
      </w:pPr>
    </w:p>
    <w:p w14:paraId="63335787" w14:textId="77777777" w:rsidR="00124604" w:rsidRPr="00AB1E72" w:rsidRDefault="00124604" w:rsidP="00124604">
      <w:pPr>
        <w:rPr>
          <w:b w:val="0"/>
          <w:color w:val="auto"/>
        </w:rPr>
      </w:pPr>
      <w:r w:rsidRPr="00AB1E72">
        <w:rPr>
          <w:color w:val="auto"/>
        </w:rPr>
        <w:t xml:space="preserve">      </w:t>
      </w:r>
      <w:r w:rsidRPr="00AB1E72">
        <w:rPr>
          <w:b w:val="0"/>
          <w:color w:val="auto"/>
        </w:rPr>
        <w:t>All persons attending the show will be deemed to have accepted these rules and conditions.</w:t>
      </w:r>
    </w:p>
    <w:p w14:paraId="588AD13A" w14:textId="77777777" w:rsidR="0088214C" w:rsidRPr="00AB1E72" w:rsidRDefault="0088214C" w:rsidP="0088214C">
      <w:pPr>
        <w:rPr>
          <w:color w:val="auto"/>
          <w:sz w:val="24"/>
          <w:szCs w:val="24"/>
        </w:rPr>
      </w:pPr>
    </w:p>
    <w:p w14:paraId="3600763A" w14:textId="77777777" w:rsidR="00B001DF" w:rsidRPr="00AB1E72" w:rsidRDefault="00B001DF" w:rsidP="00432B7C">
      <w:pPr>
        <w:jc w:val="center"/>
        <w:rPr>
          <w:b w:val="0"/>
          <w:color w:val="auto"/>
        </w:rPr>
      </w:pPr>
    </w:p>
    <w:p w14:paraId="4AC455F4" w14:textId="7D084E9E" w:rsidR="00B001DF" w:rsidRPr="00AB1E72" w:rsidRDefault="00B001DF" w:rsidP="00432B7C">
      <w:pPr>
        <w:jc w:val="center"/>
        <w:rPr>
          <w:color w:val="auto"/>
        </w:rPr>
      </w:pPr>
      <w:r w:rsidRPr="00AB1E72">
        <w:rPr>
          <w:color w:val="auto"/>
        </w:rPr>
        <w:t>Hats</w:t>
      </w:r>
    </w:p>
    <w:p w14:paraId="69224509" w14:textId="19317726" w:rsidR="00B001DF" w:rsidRPr="00AB1E72" w:rsidRDefault="00B001DF" w:rsidP="00432B7C">
      <w:pPr>
        <w:jc w:val="center"/>
        <w:rPr>
          <w:b w:val="0"/>
          <w:color w:val="auto"/>
        </w:rPr>
      </w:pPr>
      <w:r w:rsidRPr="00AB1E72">
        <w:rPr>
          <w:b w:val="0"/>
          <w:color w:val="auto"/>
        </w:rPr>
        <w:t>All hats must have a visible aqua BRC/BE/PC hat tag in place before they are worn on the showground, to show that they meet the current safety standards.  There will be a trained official available on the day to do this for you if your hat does not currently have one. For up to date hat rules please see the current BRC Handbook.</w:t>
      </w:r>
    </w:p>
    <w:p w14:paraId="62BF4A7A" w14:textId="77777777" w:rsidR="00B001DF" w:rsidRPr="00AB1E72" w:rsidRDefault="00B001DF" w:rsidP="00432B7C">
      <w:pPr>
        <w:jc w:val="center"/>
        <w:rPr>
          <w:b w:val="0"/>
          <w:bCs/>
          <w:color w:val="auto"/>
        </w:rPr>
      </w:pPr>
    </w:p>
    <w:p w14:paraId="5F990CD9" w14:textId="77777777" w:rsidR="00B001DF" w:rsidRPr="00AB1E72" w:rsidRDefault="00B001DF" w:rsidP="00432B7C">
      <w:pPr>
        <w:pStyle w:val="Heading3"/>
        <w:jc w:val="center"/>
        <w:rPr>
          <w:color w:val="auto"/>
          <w:sz w:val="20"/>
          <w:szCs w:val="20"/>
        </w:rPr>
      </w:pPr>
      <w:r w:rsidRPr="00AB1E72">
        <w:rPr>
          <w:color w:val="auto"/>
          <w:sz w:val="20"/>
          <w:szCs w:val="20"/>
        </w:rPr>
        <w:t>Body Protectors</w:t>
      </w:r>
    </w:p>
    <w:p w14:paraId="0D8EDB91" w14:textId="2F60384D" w:rsidR="00B001DF" w:rsidRPr="00AB1E72" w:rsidRDefault="00B001DF" w:rsidP="00432B7C">
      <w:pPr>
        <w:jc w:val="center"/>
        <w:rPr>
          <w:b w:val="0"/>
          <w:bCs/>
          <w:iCs/>
          <w:color w:val="auto"/>
        </w:rPr>
      </w:pPr>
      <w:r w:rsidRPr="00AB1E72">
        <w:rPr>
          <w:b w:val="0"/>
          <w:bCs/>
          <w:iCs/>
          <w:color w:val="auto"/>
        </w:rPr>
        <w:t>A</w:t>
      </w:r>
      <w:r w:rsidRPr="00AB1E72">
        <w:rPr>
          <w:b w:val="0"/>
          <w:bCs/>
          <w:iCs/>
          <w:color w:val="auto"/>
        </w:rPr>
        <w:fldChar w:fldCharType="begin"/>
      </w:r>
      <w:r w:rsidRPr="00AB1E72">
        <w:rPr>
          <w:b w:val="0"/>
          <w:bCs/>
          <w:iCs/>
          <w:color w:val="auto"/>
        </w:rPr>
        <w:instrText xml:space="preserve"> XE "</w:instrText>
      </w:r>
      <w:r w:rsidRPr="00AB1E72">
        <w:rPr>
          <w:b w:val="0"/>
          <w:bCs/>
          <w:color w:val="auto"/>
        </w:rPr>
        <w:instrText>A"</w:instrText>
      </w:r>
      <w:r w:rsidRPr="00AB1E72">
        <w:rPr>
          <w:b w:val="0"/>
          <w:bCs/>
          <w:iCs/>
          <w:color w:val="auto"/>
        </w:rPr>
        <w:instrText xml:space="preserve"> </w:instrText>
      </w:r>
      <w:r w:rsidRPr="00AB1E72">
        <w:rPr>
          <w:b w:val="0"/>
          <w:bCs/>
          <w:iCs/>
          <w:color w:val="auto"/>
        </w:rPr>
        <w:fldChar w:fldCharType="end"/>
      </w:r>
      <w:r w:rsidRPr="00AB1E72">
        <w:rPr>
          <w:b w:val="0"/>
          <w:bCs/>
          <w:iCs/>
          <w:color w:val="auto"/>
        </w:rPr>
        <w:t xml:space="preserve"> body protector is </w:t>
      </w:r>
      <w:r w:rsidR="00AE4979" w:rsidRPr="00AB1E72">
        <w:rPr>
          <w:b w:val="0"/>
          <w:bCs/>
          <w:iCs/>
          <w:color w:val="auto"/>
        </w:rPr>
        <w:t>not mandatory but can be worn.</w:t>
      </w:r>
    </w:p>
    <w:p w14:paraId="126086DA" w14:textId="7BBCEF61" w:rsidR="00B001DF" w:rsidRPr="00AB1E72" w:rsidRDefault="00B001DF" w:rsidP="00432B7C">
      <w:pPr>
        <w:jc w:val="center"/>
        <w:rPr>
          <w:bCs/>
          <w:color w:val="auto"/>
        </w:rPr>
      </w:pPr>
    </w:p>
    <w:p w14:paraId="1A385C25" w14:textId="131AD78D" w:rsidR="00432B7C" w:rsidRPr="00AB1E72" w:rsidRDefault="00432B7C" w:rsidP="00432B7C">
      <w:pPr>
        <w:jc w:val="center"/>
        <w:rPr>
          <w:b w:val="0"/>
          <w:color w:val="auto"/>
        </w:rPr>
      </w:pPr>
      <w:r w:rsidRPr="00AB1E72">
        <w:rPr>
          <w:bCs/>
          <w:color w:val="auto"/>
        </w:rPr>
        <w:t>Flu Vaccinations</w:t>
      </w:r>
    </w:p>
    <w:p w14:paraId="37D83972" w14:textId="77777777" w:rsidR="008A4C99" w:rsidRPr="00AB1E72" w:rsidRDefault="008A4C99" w:rsidP="008A4C99">
      <w:pPr>
        <w:jc w:val="center"/>
        <w:rPr>
          <w:b w:val="0"/>
          <w:color w:val="auto"/>
        </w:rPr>
      </w:pPr>
      <w:r w:rsidRPr="00AB1E72">
        <w:rPr>
          <w:b w:val="0"/>
          <w:color w:val="auto"/>
        </w:rPr>
        <w:t>Your horse must have up to date influenza vaccinations in line with rule G7 in the current BRC Handbook. There is also a checking device on the BRC website. If you are unsure, please call BRC on 02476 840518. As of 1 October 2020, it is compulsory for all horses to be microchipped. It is the rider’s responsibility to ensure the horse is chipped and it is traceable.</w:t>
      </w:r>
    </w:p>
    <w:p w14:paraId="63695BD7" w14:textId="127B3DD0" w:rsidR="00B001DF" w:rsidRPr="00AB1E72" w:rsidRDefault="004F0623" w:rsidP="00432B7C">
      <w:pPr>
        <w:jc w:val="center"/>
        <w:rPr>
          <w:b w:val="0"/>
          <w:color w:val="auto"/>
        </w:rPr>
      </w:pPr>
      <w:r w:rsidRPr="00AB1E72">
        <w:rPr>
          <w:b w:val="0"/>
          <w:color w:val="auto"/>
        </w:rPr>
        <w:t xml:space="preserve">No vaccinations should be given within six days of </w:t>
      </w:r>
      <w:r w:rsidR="00AB1E72" w:rsidRPr="00AB1E72">
        <w:rPr>
          <w:b w:val="0"/>
          <w:color w:val="auto"/>
        </w:rPr>
        <w:t>t</w:t>
      </w:r>
      <w:r w:rsidRPr="00AB1E72">
        <w:rPr>
          <w:b w:val="0"/>
          <w:color w:val="auto"/>
        </w:rPr>
        <w:t>he competition.</w:t>
      </w:r>
    </w:p>
    <w:sectPr w:rsidR="00B001DF" w:rsidRPr="00AB1E7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5FF40" w14:textId="77777777" w:rsidR="00BE4701" w:rsidRDefault="00BE4701" w:rsidP="00B001DF">
      <w:r>
        <w:separator/>
      </w:r>
    </w:p>
  </w:endnote>
  <w:endnote w:type="continuationSeparator" w:id="0">
    <w:p w14:paraId="072D3509" w14:textId="77777777" w:rsidR="00BE4701" w:rsidRDefault="00BE4701" w:rsidP="00B001DF">
      <w:r>
        <w:continuationSeparator/>
      </w:r>
    </w:p>
  </w:endnote>
  <w:endnote w:type="continuationNotice" w:id="1">
    <w:p w14:paraId="14CD917D" w14:textId="77777777" w:rsidR="00BE4701" w:rsidRDefault="00BE4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Semibol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44DD" w14:textId="77777777" w:rsidR="00B001DF" w:rsidRDefault="00B00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5C25A" w14:textId="77777777" w:rsidR="00B001DF" w:rsidRDefault="00B00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C2B59" w14:textId="77777777" w:rsidR="00B001DF" w:rsidRDefault="00B0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63555" w14:textId="77777777" w:rsidR="00BE4701" w:rsidRDefault="00BE4701" w:rsidP="00B001DF">
      <w:r>
        <w:separator/>
      </w:r>
    </w:p>
  </w:footnote>
  <w:footnote w:type="continuationSeparator" w:id="0">
    <w:p w14:paraId="50D3D9A4" w14:textId="77777777" w:rsidR="00BE4701" w:rsidRDefault="00BE4701" w:rsidP="00B001DF">
      <w:r>
        <w:continuationSeparator/>
      </w:r>
    </w:p>
  </w:footnote>
  <w:footnote w:type="continuationNotice" w:id="1">
    <w:p w14:paraId="48A1E93C" w14:textId="77777777" w:rsidR="00BE4701" w:rsidRDefault="00BE47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B421A" w14:textId="4011F388" w:rsidR="00B001DF" w:rsidRDefault="00BE4701">
    <w:pPr>
      <w:pStyle w:val="Header"/>
    </w:pPr>
    <w:r>
      <w:rPr>
        <w:noProof/>
      </w:rPr>
      <w:pict w14:anchorId="0BB87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1" o:spid="_x0000_s2051" type="#_x0000_t75" style="position:absolute;margin-left:0;margin-top:0;width:450.9pt;height:534.1pt;z-index:-251656192;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03562" w14:textId="3ECB8F2F" w:rsidR="00B001DF" w:rsidRDefault="00BE4701">
    <w:pPr>
      <w:pStyle w:val="Header"/>
    </w:pPr>
    <w:r>
      <w:rPr>
        <w:noProof/>
      </w:rPr>
      <w:pict w14:anchorId="2240C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2" o:spid="_x0000_s2050" type="#_x0000_t75" style="position:absolute;margin-left:0;margin-top:0;width:450.9pt;height:534.1pt;z-index:-251655168;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C636" w14:textId="62FF797C" w:rsidR="00B001DF" w:rsidRDefault="00BE4701">
    <w:pPr>
      <w:pStyle w:val="Header"/>
    </w:pPr>
    <w:r>
      <w:rPr>
        <w:noProof/>
      </w:rPr>
      <w:pict w14:anchorId="7DE47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0" o:spid="_x0000_s2049" type="#_x0000_t75" style="position:absolute;margin-left:0;margin-top:0;width:450.9pt;height:534.1pt;z-index:-251657216;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E12C4"/>
    <w:multiLevelType w:val="hybridMultilevel"/>
    <w:tmpl w:val="29E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C82ABB"/>
    <w:multiLevelType w:val="hybridMultilevel"/>
    <w:tmpl w:val="8A5EA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1DF"/>
    <w:rsid w:val="0002568A"/>
    <w:rsid w:val="000C034D"/>
    <w:rsid w:val="00124604"/>
    <w:rsid w:val="00140AEA"/>
    <w:rsid w:val="001423C5"/>
    <w:rsid w:val="00226BBD"/>
    <w:rsid w:val="002B281E"/>
    <w:rsid w:val="002D52A7"/>
    <w:rsid w:val="00334338"/>
    <w:rsid w:val="00334363"/>
    <w:rsid w:val="003F61C6"/>
    <w:rsid w:val="00432B7C"/>
    <w:rsid w:val="004E0EAE"/>
    <w:rsid w:val="004F0623"/>
    <w:rsid w:val="005429A6"/>
    <w:rsid w:val="00561D89"/>
    <w:rsid w:val="005636B7"/>
    <w:rsid w:val="00593D72"/>
    <w:rsid w:val="005E7666"/>
    <w:rsid w:val="006028F4"/>
    <w:rsid w:val="006358EF"/>
    <w:rsid w:val="00674748"/>
    <w:rsid w:val="00687B3F"/>
    <w:rsid w:val="00704237"/>
    <w:rsid w:val="00791862"/>
    <w:rsid w:val="00796991"/>
    <w:rsid w:val="007A7676"/>
    <w:rsid w:val="007B5D4E"/>
    <w:rsid w:val="00807AA0"/>
    <w:rsid w:val="00815954"/>
    <w:rsid w:val="0088214C"/>
    <w:rsid w:val="008A4C99"/>
    <w:rsid w:val="008E3CF4"/>
    <w:rsid w:val="00916975"/>
    <w:rsid w:val="009E2677"/>
    <w:rsid w:val="00AB1E72"/>
    <w:rsid w:val="00AB4C09"/>
    <w:rsid w:val="00AB71B6"/>
    <w:rsid w:val="00AE4979"/>
    <w:rsid w:val="00B001DF"/>
    <w:rsid w:val="00B41BAD"/>
    <w:rsid w:val="00BA258A"/>
    <w:rsid w:val="00BE4701"/>
    <w:rsid w:val="00CB0981"/>
    <w:rsid w:val="00CD7262"/>
    <w:rsid w:val="00CF3A11"/>
    <w:rsid w:val="00D32034"/>
    <w:rsid w:val="00D95906"/>
    <w:rsid w:val="00E77165"/>
    <w:rsid w:val="00E9164E"/>
    <w:rsid w:val="00FA59F7"/>
    <w:rsid w:val="00FB3DCA"/>
    <w:rsid w:val="00FB41FF"/>
    <w:rsid w:val="00FE6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EAB2A7"/>
  <w15:docId w15:val="{B645AAF4-84B7-BB46-8C98-0AC0E253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DF"/>
    <w:pPr>
      <w:spacing w:after="0" w:line="240" w:lineRule="auto"/>
    </w:pPr>
    <w:rPr>
      <w:rFonts w:ascii="Arial" w:eastAsia="Times New Roman" w:hAnsi="Arial" w:cs="Arial"/>
      <w:b/>
      <w:color w:val="000000"/>
      <w:kern w:val="28"/>
      <w:sz w:val="20"/>
      <w:szCs w:val="20"/>
      <w:lang w:eastAsia="en-GB"/>
    </w:rPr>
  </w:style>
  <w:style w:type="paragraph" w:styleId="Heading3">
    <w:name w:val="heading 3"/>
    <w:basedOn w:val="Normal"/>
    <w:next w:val="Normal"/>
    <w:link w:val="Heading3Char"/>
    <w:qFormat/>
    <w:rsid w:val="00B001DF"/>
    <w:pPr>
      <w:keepNext/>
      <w:widowControl w:val="0"/>
      <w:overflowPunct w:val="0"/>
      <w:autoSpaceDE w:val="0"/>
      <w:autoSpaceDN w:val="0"/>
      <w:adjustRightInd w:val="0"/>
      <w:outlineLvl w:val="2"/>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DF"/>
    <w:pPr>
      <w:tabs>
        <w:tab w:val="center" w:pos="4513"/>
        <w:tab w:val="right" w:pos="9026"/>
      </w:tabs>
    </w:pPr>
  </w:style>
  <w:style w:type="character" w:customStyle="1" w:styleId="HeaderChar">
    <w:name w:val="Header Char"/>
    <w:basedOn w:val="DefaultParagraphFont"/>
    <w:link w:val="Header"/>
    <w:uiPriority w:val="99"/>
    <w:rsid w:val="00B001DF"/>
  </w:style>
  <w:style w:type="paragraph" w:styleId="Footer">
    <w:name w:val="footer"/>
    <w:basedOn w:val="Normal"/>
    <w:link w:val="FooterChar"/>
    <w:uiPriority w:val="99"/>
    <w:unhideWhenUsed/>
    <w:rsid w:val="00B001DF"/>
    <w:pPr>
      <w:tabs>
        <w:tab w:val="center" w:pos="4513"/>
        <w:tab w:val="right" w:pos="9026"/>
      </w:tabs>
    </w:pPr>
  </w:style>
  <w:style w:type="character" w:customStyle="1" w:styleId="FooterChar">
    <w:name w:val="Footer Char"/>
    <w:basedOn w:val="DefaultParagraphFont"/>
    <w:link w:val="Footer"/>
    <w:uiPriority w:val="99"/>
    <w:rsid w:val="00B001DF"/>
  </w:style>
  <w:style w:type="character" w:customStyle="1" w:styleId="Heading3Char">
    <w:name w:val="Heading 3 Char"/>
    <w:basedOn w:val="DefaultParagraphFont"/>
    <w:link w:val="Heading3"/>
    <w:rsid w:val="00B001DF"/>
    <w:rPr>
      <w:rFonts w:ascii="Arial" w:eastAsia="Times New Roman" w:hAnsi="Arial" w:cs="Arial"/>
      <w:b/>
      <w:bCs/>
      <w:color w:val="000000"/>
      <w:kern w:val="28"/>
      <w:sz w:val="18"/>
      <w:szCs w:val="18"/>
      <w:lang w:eastAsia="en-GB"/>
    </w:rPr>
  </w:style>
  <w:style w:type="character" w:styleId="Hyperlink">
    <w:name w:val="Hyperlink"/>
    <w:uiPriority w:val="99"/>
    <w:rsid w:val="00B001DF"/>
    <w:rPr>
      <w:color w:val="0000FF"/>
      <w:u w:val="single"/>
    </w:rPr>
  </w:style>
  <w:style w:type="paragraph" w:styleId="ListParagraph">
    <w:name w:val="List Paragraph"/>
    <w:basedOn w:val="Normal"/>
    <w:uiPriority w:val="34"/>
    <w:qFormat/>
    <w:rsid w:val="00B001DF"/>
    <w:pPr>
      <w:ind w:left="720"/>
      <w:contextualSpacing/>
    </w:pPr>
  </w:style>
  <w:style w:type="table" w:styleId="TableGrid">
    <w:name w:val="Table Grid"/>
    <w:basedOn w:val="TableNormal"/>
    <w:uiPriority w:val="59"/>
    <w:rsid w:val="004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4604"/>
    <w:pPr>
      <w:pBdr>
        <w:top w:val="nil"/>
        <w:left w:val="nil"/>
        <w:bottom w:val="nil"/>
        <w:right w:val="nil"/>
        <w:between w:val="nil"/>
        <w:bar w:val="nil"/>
      </w:pBdr>
      <w:spacing w:after="240" w:line="300" w:lineRule="atLeast"/>
    </w:pPr>
    <w:rPr>
      <w:rFonts w:ascii="Times Roman" w:eastAsia="Arial Unicode MS" w:hAnsi="Times Roman" w:cs="Arial Unicode MS"/>
      <w:color w:val="FF0000"/>
      <w:sz w:val="27"/>
      <w:szCs w:val="27"/>
      <w:bdr w:val="nil"/>
      <w:lang w:val="en-US" w:eastAsia="en-GB"/>
    </w:rPr>
  </w:style>
  <w:style w:type="character" w:customStyle="1" w:styleId="None">
    <w:name w:val="None"/>
    <w:rsid w:val="00124604"/>
  </w:style>
  <w:style w:type="paragraph" w:customStyle="1" w:styleId="p1">
    <w:name w:val="p1"/>
    <w:basedOn w:val="Normal"/>
    <w:rsid w:val="00E9164E"/>
    <w:rPr>
      <w:rFonts w:ascii=".AppleSystemUIFont" w:eastAsiaTheme="minorEastAsia" w:hAnsi=".AppleSystemUIFont" w:cs="Times New Roman"/>
      <w:b w:val="0"/>
      <w:color w:val="auto"/>
      <w:kern w:val="0"/>
      <w:sz w:val="42"/>
      <w:szCs w:val="42"/>
    </w:rPr>
  </w:style>
  <w:style w:type="character" w:customStyle="1" w:styleId="s1">
    <w:name w:val="s1"/>
    <w:basedOn w:val="DefaultParagraphFont"/>
    <w:rsid w:val="00E9164E"/>
    <w:rPr>
      <w:rFonts w:ascii=".SFUI-Semibold" w:hAnsi=".SFUI-Semibold" w:hint="default"/>
      <w:b w:val="0"/>
      <w:bCs w:val="0"/>
      <w:i w:val="0"/>
      <w:iCs w:val="0"/>
      <w:sz w:val="42"/>
      <w:szCs w:val="42"/>
    </w:rPr>
  </w:style>
  <w:style w:type="character" w:styleId="UnresolvedMention">
    <w:name w:val="Unresolved Mention"/>
    <w:basedOn w:val="DefaultParagraphFont"/>
    <w:uiPriority w:val="99"/>
    <w:semiHidden/>
    <w:unhideWhenUsed/>
    <w:rsid w:val="00542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1738">
      <w:bodyDiv w:val="1"/>
      <w:marLeft w:val="0"/>
      <w:marRight w:val="0"/>
      <w:marTop w:val="0"/>
      <w:marBottom w:val="0"/>
      <w:divBdr>
        <w:top w:val="none" w:sz="0" w:space="0" w:color="auto"/>
        <w:left w:val="none" w:sz="0" w:space="0" w:color="auto"/>
        <w:bottom w:val="none" w:sz="0" w:space="0" w:color="auto"/>
        <w:right w:val="none" w:sz="0" w:space="0" w:color="auto"/>
      </w:divBdr>
    </w:div>
    <w:div w:id="823278349">
      <w:bodyDiv w:val="1"/>
      <w:marLeft w:val="0"/>
      <w:marRight w:val="0"/>
      <w:marTop w:val="0"/>
      <w:marBottom w:val="0"/>
      <w:divBdr>
        <w:top w:val="none" w:sz="0" w:space="0" w:color="auto"/>
        <w:left w:val="none" w:sz="0" w:space="0" w:color="auto"/>
        <w:bottom w:val="none" w:sz="0" w:space="0" w:color="auto"/>
        <w:right w:val="none" w:sz="0" w:space="0" w:color="auto"/>
      </w:divBdr>
    </w:div>
    <w:div w:id="173238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ea9vaccinations@outlook.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enpony@hot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hs.org.uk/enjoy-riding/british-riding-clubs/brc-ruleboo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am.thornton@btinterne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rc.bhs.org.uk/login?referral=%2Fselect" TargetMode="External"/><Relationship Id="rId14" Type="http://schemas.openxmlformats.org/officeDocument/2006/relationships/hyperlink" Target="mailto:penpony@hot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9F31B-EFBE-4CB9-916A-69FD7179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Haase</dc:creator>
  <cp:lastModifiedBy>Tam Thornton</cp:lastModifiedBy>
  <cp:revision>2</cp:revision>
  <dcterms:created xsi:type="dcterms:W3CDTF">2020-11-12T20:33:00Z</dcterms:created>
  <dcterms:modified xsi:type="dcterms:W3CDTF">2020-11-12T20:33:00Z</dcterms:modified>
</cp:coreProperties>
</file>